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800" w:rsidRDefault="00786AED">
      <w:pPr>
        <w:widowControl/>
        <w:spacing w:line="360" w:lineRule="auto"/>
        <w:jc w:val="center"/>
        <w:rPr>
          <w:rFonts w:ascii="仿宋" w:eastAsia="仿宋" w:hAnsi="仿宋" w:cs="宋体"/>
          <w:bCs/>
          <w:color w:val="000000" w:themeColor="text1"/>
          <w:kern w:val="0"/>
          <w:sz w:val="44"/>
          <w:szCs w:val="44"/>
        </w:rPr>
      </w:pPr>
      <w:r w:rsidRPr="00786AED">
        <w:rPr>
          <w:rFonts w:ascii="仿宋" w:eastAsia="仿宋" w:hAnsi="仿宋" w:cs="宋体" w:hint="eastAsia"/>
          <w:bCs/>
          <w:color w:val="000000" w:themeColor="text1"/>
          <w:kern w:val="0"/>
          <w:sz w:val="44"/>
          <w:szCs w:val="44"/>
        </w:rPr>
        <w:t>年度环境自行监测项目</w:t>
      </w:r>
      <w:r w:rsidR="00F57379">
        <w:rPr>
          <w:rFonts w:ascii="仿宋" w:eastAsia="仿宋" w:hAnsi="仿宋" w:cs="宋体" w:hint="eastAsia"/>
          <w:bCs/>
          <w:color w:val="000000" w:themeColor="text1"/>
          <w:kern w:val="0"/>
          <w:sz w:val="44"/>
          <w:szCs w:val="44"/>
        </w:rPr>
        <w:t>的</w:t>
      </w:r>
      <w:r w:rsidR="00F57379">
        <w:rPr>
          <w:rFonts w:ascii="仿宋" w:eastAsia="仿宋" w:hAnsi="仿宋" w:cs="宋体"/>
          <w:bCs/>
          <w:color w:val="000000" w:themeColor="text1"/>
          <w:kern w:val="0"/>
          <w:sz w:val="44"/>
          <w:szCs w:val="44"/>
        </w:rPr>
        <w:t>院内谈判采购公告</w:t>
      </w:r>
    </w:p>
    <w:p w:rsidR="006E5800" w:rsidRDefault="006E5800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</w:p>
    <w:p w:rsidR="006E5800" w:rsidRDefault="00F57379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我院拟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对</w:t>
      </w:r>
      <w:r w:rsidR="00786AED" w:rsidRPr="00786AE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年度环境自行监测项目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进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行院内谈判采购，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现公开向社会上厂家或公司邀请招标，要求参加投标单位</w:t>
      </w:r>
      <w:r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应是具备独立企业法人资格,有能力承接本项目的国内企业。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欢迎从事相应资质的厂家或公司报名参加投标。</w:t>
      </w:r>
    </w:p>
    <w:p w:rsidR="006E5800" w:rsidRDefault="00F57379" w:rsidP="00D61DC1">
      <w:pPr>
        <w:widowControl/>
        <w:spacing w:line="360" w:lineRule="auto"/>
        <w:ind w:firstLineChars="196" w:firstLine="47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一、采购项目规格要求如下：</w:t>
      </w:r>
    </w:p>
    <w:p w:rsidR="00D61DC1" w:rsidRDefault="00786AED" w:rsidP="00786AED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786AE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1、项目</w:t>
      </w:r>
      <w:r w:rsidR="00D61DC1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地点</w:t>
      </w:r>
      <w:r w:rsidRPr="00786AE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位于厦门市中医院总院</w:t>
      </w:r>
      <w:r w:rsidR="00D61DC1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（仙岳路1739号）</w:t>
      </w:r>
      <w:r w:rsidRPr="00786AE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污水站</w:t>
      </w:r>
      <w:r w:rsidR="00D61DC1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。</w:t>
      </w:r>
    </w:p>
    <w:p w:rsidR="009C4DFD" w:rsidRDefault="00D61DC1" w:rsidP="00786AED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2、</w:t>
      </w:r>
      <w:r w:rsidR="00BB748B" w:rsidRPr="00BB748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本项目为总价包干。</w:t>
      </w:r>
      <w:r w:rsidRPr="00BB748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本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项目的最高限价为</w:t>
      </w:r>
      <w:r w:rsidR="00786AED" w:rsidRPr="00786AE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7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万</w:t>
      </w:r>
      <w:r w:rsidR="00786AED" w:rsidRPr="00786AE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元。</w:t>
      </w:r>
    </w:p>
    <w:p w:rsidR="00ED367F" w:rsidRPr="00116BAA" w:rsidRDefault="00ED367F" w:rsidP="00ED367F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3、</w:t>
      </w:r>
      <w:r w:rsidRPr="00116BAA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合同期限：</w:t>
      </w:r>
    </w:p>
    <w:p w:rsidR="00ED367F" w:rsidRPr="00116BAA" w:rsidRDefault="00ED367F" w:rsidP="00ED367F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 w:rsidRPr="00116BAA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（1）服务期：合同签订后1年。</w:t>
      </w:r>
    </w:p>
    <w:p w:rsidR="00ED367F" w:rsidRPr="00116BAA" w:rsidRDefault="00ED367F" w:rsidP="00ED367F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 w:rsidRPr="00116BAA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（2）本项目在预算资金有保障、服务价格不提高的前提下，且中标单位年度考核</w:t>
      </w:r>
      <w:r w:rsidR="00A469AA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合格</w:t>
      </w:r>
      <w:r w:rsidRPr="00116BAA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且履约符合条件的，合同到期可延续1年。</w:t>
      </w:r>
    </w:p>
    <w:p w:rsidR="00ED367F" w:rsidRPr="00116BAA" w:rsidRDefault="00ED367F" w:rsidP="00ED367F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 w:rsidRPr="00116BAA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（3）续签条件：中标单位年度考核</w:t>
      </w:r>
      <w:r w:rsidR="00A469AA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合格</w:t>
      </w:r>
      <w:r w:rsidRPr="00116BAA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，且服务期内没有超过三次出现质量问题等严重违约情形。</w:t>
      </w:r>
    </w:p>
    <w:p w:rsidR="00786AED" w:rsidRPr="00786AED" w:rsidRDefault="00ED367F" w:rsidP="00786AED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4</w:t>
      </w:r>
      <w:r w:rsidR="00786AED" w:rsidRPr="00786AE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、2025年度环境自行检测项目（自行取样）进行环境检测，检测项目内容如下表：</w:t>
      </w:r>
    </w:p>
    <w:tbl>
      <w:tblPr>
        <w:tblW w:w="9331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2"/>
        <w:gridCol w:w="1596"/>
        <w:gridCol w:w="2220"/>
        <w:gridCol w:w="878"/>
        <w:gridCol w:w="1436"/>
        <w:gridCol w:w="1119"/>
        <w:gridCol w:w="1320"/>
      </w:tblGrid>
      <w:tr w:rsidR="00ED367F" w:rsidRPr="006319DD" w:rsidTr="006319DD">
        <w:trPr>
          <w:trHeight w:val="185"/>
          <w:jc w:val="center"/>
        </w:trPr>
        <w:tc>
          <w:tcPr>
            <w:tcW w:w="762" w:type="dxa"/>
            <w:vAlign w:val="center"/>
          </w:tcPr>
          <w:p w:rsidR="00ED367F" w:rsidRPr="006319DD" w:rsidRDefault="00ED367F" w:rsidP="00CF677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319DD">
              <w:rPr>
                <w:rFonts w:ascii="仿宋" w:eastAsia="仿宋" w:hAnsi="仿宋" w:hint="eastAsia"/>
                <w:b/>
                <w:sz w:val="24"/>
                <w:szCs w:val="24"/>
              </w:rPr>
              <w:t>类别</w:t>
            </w:r>
          </w:p>
        </w:tc>
        <w:tc>
          <w:tcPr>
            <w:tcW w:w="1596" w:type="dxa"/>
            <w:vAlign w:val="center"/>
          </w:tcPr>
          <w:p w:rsidR="00ED367F" w:rsidRPr="006319DD" w:rsidRDefault="00ED367F" w:rsidP="00CF677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319DD">
              <w:rPr>
                <w:rFonts w:ascii="仿宋" w:eastAsia="仿宋" w:hAnsi="仿宋" w:hint="eastAsia"/>
                <w:b/>
                <w:sz w:val="24"/>
                <w:szCs w:val="24"/>
              </w:rPr>
              <w:t>监测点位</w:t>
            </w:r>
          </w:p>
        </w:tc>
        <w:tc>
          <w:tcPr>
            <w:tcW w:w="2220" w:type="dxa"/>
            <w:vAlign w:val="center"/>
          </w:tcPr>
          <w:p w:rsidR="00ED367F" w:rsidRPr="006319DD" w:rsidRDefault="00ED367F" w:rsidP="00CF677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319DD">
              <w:rPr>
                <w:rFonts w:ascii="仿宋" w:eastAsia="仿宋" w:hAnsi="仿宋" w:hint="eastAsia"/>
                <w:b/>
                <w:sz w:val="24"/>
                <w:szCs w:val="24"/>
              </w:rPr>
              <w:t>监测项目</w:t>
            </w:r>
          </w:p>
        </w:tc>
        <w:tc>
          <w:tcPr>
            <w:tcW w:w="878" w:type="dxa"/>
            <w:vAlign w:val="center"/>
          </w:tcPr>
          <w:p w:rsidR="00ED367F" w:rsidRPr="006319DD" w:rsidRDefault="00ED367F" w:rsidP="00CF677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319DD">
              <w:rPr>
                <w:rFonts w:ascii="仿宋" w:eastAsia="仿宋" w:hAnsi="仿宋" w:hint="eastAsia"/>
                <w:b/>
                <w:sz w:val="24"/>
                <w:szCs w:val="24"/>
              </w:rPr>
              <w:t>点位</w:t>
            </w:r>
          </w:p>
        </w:tc>
        <w:tc>
          <w:tcPr>
            <w:tcW w:w="1436" w:type="dxa"/>
            <w:vAlign w:val="center"/>
          </w:tcPr>
          <w:p w:rsidR="006319DD" w:rsidRDefault="00ED367F" w:rsidP="00CF677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319DD">
              <w:rPr>
                <w:rFonts w:ascii="仿宋" w:eastAsia="仿宋" w:hAnsi="仿宋" w:hint="eastAsia"/>
                <w:b/>
                <w:sz w:val="24"/>
                <w:szCs w:val="24"/>
              </w:rPr>
              <w:t>频次</w:t>
            </w:r>
          </w:p>
          <w:p w:rsidR="00ED367F" w:rsidRPr="006319DD" w:rsidRDefault="00ED367F" w:rsidP="00CF677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319DD">
              <w:rPr>
                <w:rFonts w:ascii="仿宋" w:eastAsia="仿宋" w:hAnsi="仿宋" w:hint="eastAsia"/>
                <w:b/>
                <w:sz w:val="24"/>
                <w:szCs w:val="24"/>
              </w:rPr>
              <w:t>（次/天）</w:t>
            </w:r>
          </w:p>
        </w:tc>
        <w:tc>
          <w:tcPr>
            <w:tcW w:w="1119" w:type="dxa"/>
            <w:vAlign w:val="center"/>
          </w:tcPr>
          <w:p w:rsidR="006319DD" w:rsidRDefault="00ED367F" w:rsidP="00CF677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319DD">
              <w:rPr>
                <w:rFonts w:ascii="仿宋" w:eastAsia="仿宋" w:hAnsi="仿宋" w:hint="eastAsia"/>
                <w:b/>
                <w:sz w:val="24"/>
                <w:szCs w:val="24"/>
              </w:rPr>
              <w:t>天数</w:t>
            </w:r>
          </w:p>
          <w:p w:rsidR="00ED367F" w:rsidRPr="006319DD" w:rsidRDefault="00ED367F" w:rsidP="00CF677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319DD">
              <w:rPr>
                <w:rFonts w:ascii="仿宋" w:eastAsia="仿宋" w:hAnsi="仿宋" w:hint="eastAsia"/>
                <w:b/>
                <w:sz w:val="24"/>
                <w:szCs w:val="24"/>
              </w:rPr>
              <w:t>（天）</w:t>
            </w:r>
          </w:p>
        </w:tc>
        <w:tc>
          <w:tcPr>
            <w:tcW w:w="1320" w:type="dxa"/>
            <w:vAlign w:val="center"/>
          </w:tcPr>
          <w:p w:rsidR="00ED367F" w:rsidRPr="006319DD" w:rsidRDefault="00ED367F" w:rsidP="00CF677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319DD">
              <w:rPr>
                <w:rFonts w:ascii="仿宋" w:eastAsia="仿宋" w:hAnsi="仿宋" w:hint="eastAsia"/>
                <w:b/>
                <w:sz w:val="24"/>
                <w:szCs w:val="24"/>
              </w:rPr>
              <w:t>计划时间</w:t>
            </w:r>
          </w:p>
        </w:tc>
      </w:tr>
      <w:tr w:rsidR="00ED367F" w:rsidRPr="00ED367F" w:rsidTr="006319DD">
        <w:trPr>
          <w:trHeight w:hRule="exact" w:val="427"/>
          <w:jc w:val="center"/>
        </w:trPr>
        <w:tc>
          <w:tcPr>
            <w:tcW w:w="762" w:type="dxa"/>
            <w:vMerge w:val="restart"/>
            <w:vAlign w:val="center"/>
          </w:tcPr>
          <w:p w:rsidR="00ED367F" w:rsidRPr="006319DD" w:rsidRDefault="00ED367F" w:rsidP="00CF677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319DD">
              <w:rPr>
                <w:rFonts w:ascii="仿宋" w:eastAsia="仿宋" w:hAnsi="仿宋" w:hint="eastAsia"/>
                <w:b/>
                <w:sz w:val="24"/>
                <w:szCs w:val="24"/>
              </w:rPr>
              <w:t>废水</w:t>
            </w:r>
          </w:p>
        </w:tc>
        <w:tc>
          <w:tcPr>
            <w:tcW w:w="1596" w:type="dxa"/>
            <w:vMerge w:val="restart"/>
            <w:vAlign w:val="center"/>
          </w:tcPr>
          <w:p w:rsidR="006319DD" w:rsidRDefault="00ED367F" w:rsidP="00CF677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D367F">
              <w:rPr>
                <w:rFonts w:ascii="仿宋" w:eastAsia="仿宋" w:hAnsi="仿宋" w:hint="eastAsia"/>
                <w:sz w:val="24"/>
                <w:szCs w:val="24"/>
              </w:rPr>
              <w:t>废水总排口</w:t>
            </w:r>
          </w:p>
          <w:p w:rsidR="00ED367F" w:rsidRPr="00ED367F" w:rsidRDefault="00ED367F" w:rsidP="00CF677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D367F">
              <w:rPr>
                <w:rFonts w:ascii="仿宋" w:eastAsia="仿宋" w:hAnsi="仿宋" w:hint="eastAsia"/>
                <w:sz w:val="24"/>
                <w:szCs w:val="24"/>
              </w:rPr>
              <w:t>DW001</w:t>
            </w:r>
          </w:p>
        </w:tc>
        <w:tc>
          <w:tcPr>
            <w:tcW w:w="2220" w:type="dxa"/>
            <w:vAlign w:val="center"/>
          </w:tcPr>
          <w:p w:rsidR="00ED367F" w:rsidRPr="00ED367F" w:rsidRDefault="00ED367F" w:rsidP="00CF677C">
            <w:pPr>
              <w:rPr>
                <w:rFonts w:ascii="仿宋" w:eastAsia="仿宋" w:hAnsi="仿宋"/>
                <w:sz w:val="24"/>
                <w:szCs w:val="24"/>
              </w:rPr>
            </w:pPr>
            <w:r w:rsidRPr="00ED367F">
              <w:rPr>
                <w:rFonts w:ascii="仿宋" w:eastAsia="仿宋" w:hAnsi="仿宋" w:hint="eastAsia"/>
                <w:sz w:val="24"/>
                <w:szCs w:val="24"/>
              </w:rPr>
              <w:t>pH、SS、 COD</w:t>
            </w:r>
          </w:p>
        </w:tc>
        <w:tc>
          <w:tcPr>
            <w:tcW w:w="878" w:type="dxa"/>
            <w:vAlign w:val="center"/>
          </w:tcPr>
          <w:p w:rsidR="00ED367F" w:rsidRPr="00ED367F" w:rsidRDefault="00ED367F" w:rsidP="00CF677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D367F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436" w:type="dxa"/>
            <w:vAlign w:val="center"/>
          </w:tcPr>
          <w:p w:rsidR="00ED367F" w:rsidRPr="00ED367F" w:rsidRDefault="00ED367F" w:rsidP="00CF677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D367F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119" w:type="dxa"/>
            <w:vAlign w:val="center"/>
          </w:tcPr>
          <w:p w:rsidR="00ED367F" w:rsidRPr="00ED367F" w:rsidRDefault="00ED367F" w:rsidP="00CF677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D367F">
              <w:rPr>
                <w:rFonts w:ascii="仿宋" w:eastAsia="仿宋" w:hAnsi="仿宋" w:hint="eastAsia"/>
                <w:sz w:val="24"/>
                <w:szCs w:val="24"/>
              </w:rPr>
              <w:t>52</w:t>
            </w:r>
          </w:p>
        </w:tc>
        <w:tc>
          <w:tcPr>
            <w:tcW w:w="1320" w:type="dxa"/>
            <w:vMerge w:val="restart"/>
            <w:vAlign w:val="center"/>
          </w:tcPr>
          <w:p w:rsidR="00ED367F" w:rsidRPr="00ED367F" w:rsidRDefault="00ED367F" w:rsidP="00CF677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D367F">
              <w:rPr>
                <w:rFonts w:ascii="仿宋" w:eastAsia="仿宋" w:hAnsi="仿宋" w:hint="eastAsia"/>
                <w:sz w:val="24"/>
                <w:szCs w:val="24"/>
              </w:rPr>
              <w:t>2025</w:t>
            </w:r>
            <w:r w:rsidR="006319DD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ED367F">
              <w:rPr>
                <w:rFonts w:ascii="仿宋" w:eastAsia="仿宋" w:hAnsi="仿宋" w:hint="eastAsia"/>
                <w:sz w:val="24"/>
                <w:szCs w:val="24"/>
              </w:rPr>
              <w:t>2月1日-</w:t>
            </w:r>
          </w:p>
          <w:p w:rsidR="00ED367F" w:rsidRPr="00ED367F" w:rsidRDefault="00ED367F" w:rsidP="006319D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D367F">
              <w:rPr>
                <w:rFonts w:ascii="仿宋" w:eastAsia="仿宋" w:hAnsi="仿宋" w:hint="eastAsia"/>
                <w:sz w:val="24"/>
                <w:szCs w:val="24"/>
              </w:rPr>
              <w:t>202</w:t>
            </w:r>
            <w:r w:rsidR="006319DD"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Pr="00ED367F">
              <w:rPr>
                <w:rFonts w:ascii="仿宋" w:eastAsia="仿宋" w:hAnsi="仿宋" w:hint="eastAsia"/>
                <w:sz w:val="24"/>
                <w:szCs w:val="24"/>
              </w:rPr>
              <w:t>年1月3</w:t>
            </w:r>
            <w:r w:rsidR="006319DD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ED367F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ED367F" w:rsidRPr="00ED367F" w:rsidTr="006319DD">
        <w:trPr>
          <w:trHeight w:hRule="exact" w:val="407"/>
          <w:jc w:val="center"/>
        </w:trPr>
        <w:tc>
          <w:tcPr>
            <w:tcW w:w="762" w:type="dxa"/>
            <w:vMerge/>
            <w:vAlign w:val="center"/>
          </w:tcPr>
          <w:p w:rsidR="00ED367F" w:rsidRPr="006319DD" w:rsidRDefault="00ED367F" w:rsidP="00CF677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596" w:type="dxa"/>
            <w:vMerge/>
            <w:vAlign w:val="center"/>
          </w:tcPr>
          <w:p w:rsidR="00ED367F" w:rsidRPr="00ED367F" w:rsidRDefault="00ED367F" w:rsidP="00CF677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ED367F" w:rsidRPr="00ED367F" w:rsidRDefault="00ED367F" w:rsidP="00CF677C">
            <w:pPr>
              <w:rPr>
                <w:rFonts w:ascii="仿宋" w:eastAsia="仿宋" w:hAnsi="仿宋"/>
                <w:sz w:val="24"/>
                <w:szCs w:val="24"/>
              </w:rPr>
            </w:pPr>
            <w:r w:rsidRPr="00ED367F">
              <w:rPr>
                <w:rFonts w:ascii="仿宋" w:eastAsia="仿宋" w:hAnsi="仿宋" w:cs="宋体" w:hint="eastAsia"/>
                <w:sz w:val="24"/>
                <w:szCs w:val="24"/>
              </w:rPr>
              <w:t>粪大肠菌群</w:t>
            </w:r>
          </w:p>
        </w:tc>
        <w:tc>
          <w:tcPr>
            <w:tcW w:w="878" w:type="dxa"/>
            <w:vAlign w:val="center"/>
          </w:tcPr>
          <w:p w:rsidR="00ED367F" w:rsidRPr="00ED367F" w:rsidRDefault="00ED367F" w:rsidP="00CF677C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ED367F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436" w:type="dxa"/>
            <w:vAlign w:val="center"/>
          </w:tcPr>
          <w:p w:rsidR="00ED367F" w:rsidRPr="00ED367F" w:rsidRDefault="00ED367F" w:rsidP="00CF677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D367F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119" w:type="dxa"/>
            <w:vAlign w:val="center"/>
          </w:tcPr>
          <w:p w:rsidR="00ED367F" w:rsidRPr="00ED367F" w:rsidRDefault="00ED367F" w:rsidP="00CF677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D367F">
              <w:rPr>
                <w:rFonts w:ascii="仿宋" w:eastAsia="仿宋" w:hAnsi="仿宋" w:hint="eastAsia"/>
                <w:sz w:val="24"/>
                <w:szCs w:val="24"/>
              </w:rPr>
              <w:t>12</w:t>
            </w:r>
          </w:p>
        </w:tc>
        <w:tc>
          <w:tcPr>
            <w:tcW w:w="1320" w:type="dxa"/>
            <w:vMerge/>
            <w:vAlign w:val="center"/>
          </w:tcPr>
          <w:p w:rsidR="00ED367F" w:rsidRPr="00ED367F" w:rsidRDefault="00ED367F" w:rsidP="00CF677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D367F" w:rsidRPr="00ED367F" w:rsidTr="006319DD">
        <w:trPr>
          <w:trHeight w:hRule="exact" w:val="1603"/>
          <w:jc w:val="center"/>
        </w:trPr>
        <w:tc>
          <w:tcPr>
            <w:tcW w:w="762" w:type="dxa"/>
            <w:vMerge/>
            <w:vAlign w:val="center"/>
          </w:tcPr>
          <w:p w:rsidR="00ED367F" w:rsidRPr="006319DD" w:rsidRDefault="00ED367F" w:rsidP="00CF677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596" w:type="dxa"/>
            <w:vMerge/>
            <w:vAlign w:val="center"/>
          </w:tcPr>
          <w:p w:rsidR="00ED367F" w:rsidRPr="00ED367F" w:rsidRDefault="00ED367F" w:rsidP="00CF677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ED367F" w:rsidRPr="00ED367F" w:rsidRDefault="00ED367F" w:rsidP="00CF677C">
            <w:pPr>
              <w:rPr>
                <w:rFonts w:ascii="仿宋" w:eastAsia="仿宋" w:hAnsi="仿宋"/>
                <w:sz w:val="24"/>
                <w:szCs w:val="24"/>
              </w:rPr>
            </w:pPr>
            <w:r w:rsidRPr="00ED367F">
              <w:rPr>
                <w:rFonts w:ascii="仿宋" w:eastAsia="仿宋" w:hAnsi="仿宋" w:cs="宋体" w:hint="eastAsia"/>
                <w:sz w:val="24"/>
                <w:szCs w:val="24"/>
              </w:rPr>
              <w:t>五日生化需氧量、阴离子表面活性剂、氨氮、挥发酚、总氰化物、石油类、动植物油</w:t>
            </w:r>
          </w:p>
        </w:tc>
        <w:tc>
          <w:tcPr>
            <w:tcW w:w="878" w:type="dxa"/>
            <w:vAlign w:val="center"/>
          </w:tcPr>
          <w:p w:rsidR="00ED367F" w:rsidRPr="00ED367F" w:rsidRDefault="00ED367F" w:rsidP="00CF677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D367F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436" w:type="dxa"/>
            <w:vAlign w:val="center"/>
          </w:tcPr>
          <w:p w:rsidR="00ED367F" w:rsidRPr="00ED367F" w:rsidRDefault="00ED367F" w:rsidP="00CF677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D367F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119" w:type="dxa"/>
            <w:vAlign w:val="center"/>
          </w:tcPr>
          <w:p w:rsidR="00ED367F" w:rsidRPr="00ED367F" w:rsidRDefault="00ED367F" w:rsidP="00CF677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D367F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320" w:type="dxa"/>
            <w:vMerge/>
            <w:vAlign w:val="center"/>
          </w:tcPr>
          <w:p w:rsidR="00ED367F" w:rsidRPr="00ED367F" w:rsidRDefault="00ED367F" w:rsidP="00CF677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D367F" w:rsidRPr="00ED367F" w:rsidTr="006319DD">
        <w:trPr>
          <w:trHeight w:hRule="exact" w:val="1100"/>
          <w:jc w:val="center"/>
        </w:trPr>
        <w:tc>
          <w:tcPr>
            <w:tcW w:w="762" w:type="dxa"/>
            <w:vAlign w:val="center"/>
          </w:tcPr>
          <w:p w:rsidR="00ED367F" w:rsidRPr="006319DD" w:rsidRDefault="00ED367F" w:rsidP="00CF677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319DD">
              <w:rPr>
                <w:rFonts w:ascii="仿宋" w:eastAsia="仿宋" w:hAnsi="仿宋" w:hint="eastAsia"/>
                <w:b/>
                <w:sz w:val="24"/>
                <w:szCs w:val="24"/>
              </w:rPr>
              <w:t>废气</w:t>
            </w:r>
          </w:p>
        </w:tc>
        <w:tc>
          <w:tcPr>
            <w:tcW w:w="1596" w:type="dxa"/>
            <w:vAlign w:val="center"/>
          </w:tcPr>
          <w:p w:rsidR="00ED367F" w:rsidRPr="00ED367F" w:rsidRDefault="00ED367F" w:rsidP="00CF677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D367F">
              <w:rPr>
                <w:rFonts w:ascii="仿宋" w:eastAsia="仿宋" w:hAnsi="仿宋" w:hint="eastAsia"/>
                <w:sz w:val="24"/>
                <w:szCs w:val="24"/>
              </w:rPr>
              <w:t>无组织</w:t>
            </w:r>
          </w:p>
        </w:tc>
        <w:tc>
          <w:tcPr>
            <w:tcW w:w="2220" w:type="dxa"/>
            <w:vAlign w:val="center"/>
          </w:tcPr>
          <w:p w:rsidR="00ED367F" w:rsidRPr="00ED367F" w:rsidRDefault="00ED367F" w:rsidP="00CF677C">
            <w:pPr>
              <w:rPr>
                <w:rFonts w:ascii="仿宋" w:eastAsia="仿宋" w:hAnsi="仿宋"/>
                <w:sz w:val="24"/>
                <w:szCs w:val="24"/>
              </w:rPr>
            </w:pPr>
            <w:r w:rsidRPr="00ED367F">
              <w:rPr>
                <w:rFonts w:ascii="仿宋" w:eastAsia="仿宋" w:hAnsi="仿宋" w:cs="宋体" w:hint="eastAsia"/>
                <w:sz w:val="24"/>
                <w:szCs w:val="24"/>
              </w:rPr>
              <w:t>甲烷、臭气浓度、氨（氨气）、氯、硫化氢</w:t>
            </w:r>
          </w:p>
        </w:tc>
        <w:tc>
          <w:tcPr>
            <w:tcW w:w="878" w:type="dxa"/>
            <w:vAlign w:val="center"/>
          </w:tcPr>
          <w:p w:rsidR="00ED367F" w:rsidRPr="00ED367F" w:rsidRDefault="00ED367F" w:rsidP="00CF677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D367F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436" w:type="dxa"/>
            <w:vAlign w:val="center"/>
          </w:tcPr>
          <w:p w:rsidR="00ED367F" w:rsidRPr="00ED367F" w:rsidRDefault="00ED367F" w:rsidP="00CF677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D367F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119" w:type="dxa"/>
            <w:vAlign w:val="center"/>
          </w:tcPr>
          <w:p w:rsidR="00ED367F" w:rsidRPr="00ED367F" w:rsidRDefault="00ED367F" w:rsidP="00CF677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D367F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320" w:type="dxa"/>
            <w:vMerge/>
            <w:vAlign w:val="center"/>
          </w:tcPr>
          <w:p w:rsidR="00ED367F" w:rsidRPr="00ED367F" w:rsidRDefault="00ED367F" w:rsidP="00CF677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D367F" w:rsidRPr="00ED367F" w:rsidTr="006319DD">
        <w:trPr>
          <w:trHeight w:hRule="exact" w:val="419"/>
          <w:jc w:val="center"/>
        </w:trPr>
        <w:tc>
          <w:tcPr>
            <w:tcW w:w="762" w:type="dxa"/>
            <w:vAlign w:val="center"/>
          </w:tcPr>
          <w:p w:rsidR="00ED367F" w:rsidRPr="006319DD" w:rsidRDefault="00ED367F" w:rsidP="00CF677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319DD">
              <w:rPr>
                <w:rFonts w:ascii="仿宋" w:eastAsia="仿宋" w:hAnsi="仿宋" w:hint="eastAsia"/>
                <w:b/>
                <w:sz w:val="24"/>
                <w:szCs w:val="24"/>
              </w:rPr>
              <w:t>噪声</w:t>
            </w:r>
          </w:p>
        </w:tc>
        <w:tc>
          <w:tcPr>
            <w:tcW w:w="1596" w:type="dxa"/>
            <w:vAlign w:val="center"/>
          </w:tcPr>
          <w:p w:rsidR="00ED367F" w:rsidRPr="00ED367F" w:rsidRDefault="00ED367F" w:rsidP="00CF677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D367F">
              <w:rPr>
                <w:rFonts w:ascii="仿宋" w:eastAsia="仿宋" w:hAnsi="仿宋" w:hint="eastAsia"/>
                <w:sz w:val="24"/>
                <w:szCs w:val="24"/>
              </w:rPr>
              <w:t>厂界四周</w:t>
            </w:r>
          </w:p>
        </w:tc>
        <w:tc>
          <w:tcPr>
            <w:tcW w:w="2220" w:type="dxa"/>
            <w:vAlign w:val="center"/>
          </w:tcPr>
          <w:p w:rsidR="00ED367F" w:rsidRPr="00ED367F" w:rsidRDefault="00ED367F" w:rsidP="00CF677C">
            <w:pPr>
              <w:rPr>
                <w:rFonts w:ascii="仿宋" w:eastAsia="仿宋" w:hAnsi="仿宋"/>
                <w:sz w:val="24"/>
                <w:szCs w:val="24"/>
              </w:rPr>
            </w:pPr>
            <w:r w:rsidRPr="00ED367F">
              <w:rPr>
                <w:rFonts w:ascii="仿宋" w:eastAsia="仿宋" w:hAnsi="仿宋" w:hint="eastAsia"/>
                <w:sz w:val="24"/>
                <w:szCs w:val="24"/>
              </w:rPr>
              <w:t>厂界噪声（昼/夜）</w:t>
            </w:r>
          </w:p>
        </w:tc>
        <w:tc>
          <w:tcPr>
            <w:tcW w:w="878" w:type="dxa"/>
            <w:vAlign w:val="center"/>
          </w:tcPr>
          <w:p w:rsidR="00ED367F" w:rsidRPr="00ED367F" w:rsidRDefault="00ED367F" w:rsidP="00CF677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D367F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436" w:type="dxa"/>
            <w:vAlign w:val="center"/>
          </w:tcPr>
          <w:p w:rsidR="00ED367F" w:rsidRPr="00ED367F" w:rsidRDefault="00ED367F" w:rsidP="00CF677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D367F">
              <w:rPr>
                <w:rFonts w:ascii="仿宋" w:eastAsia="仿宋" w:hAnsi="仿宋" w:hint="eastAsia"/>
                <w:sz w:val="24"/>
                <w:szCs w:val="24"/>
              </w:rPr>
              <w:t>各1</w:t>
            </w:r>
          </w:p>
        </w:tc>
        <w:tc>
          <w:tcPr>
            <w:tcW w:w="1119" w:type="dxa"/>
            <w:vAlign w:val="center"/>
          </w:tcPr>
          <w:p w:rsidR="00ED367F" w:rsidRPr="00ED367F" w:rsidRDefault="00ED367F" w:rsidP="00CF677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D367F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320" w:type="dxa"/>
            <w:vMerge/>
            <w:vAlign w:val="center"/>
          </w:tcPr>
          <w:p w:rsidR="00ED367F" w:rsidRPr="00ED367F" w:rsidRDefault="00ED367F" w:rsidP="00CF677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D367F" w:rsidRPr="00ED367F" w:rsidTr="006319DD">
        <w:trPr>
          <w:trHeight w:hRule="exact" w:val="710"/>
          <w:jc w:val="center"/>
        </w:trPr>
        <w:tc>
          <w:tcPr>
            <w:tcW w:w="762" w:type="dxa"/>
            <w:vAlign w:val="center"/>
          </w:tcPr>
          <w:p w:rsidR="00ED367F" w:rsidRPr="006319DD" w:rsidRDefault="00ED367F" w:rsidP="00CF677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319DD">
              <w:rPr>
                <w:rFonts w:ascii="仿宋" w:eastAsia="仿宋" w:hAnsi="仿宋" w:hint="eastAsia"/>
                <w:b/>
                <w:sz w:val="24"/>
                <w:szCs w:val="24"/>
              </w:rPr>
              <w:t>备注</w:t>
            </w:r>
          </w:p>
        </w:tc>
        <w:tc>
          <w:tcPr>
            <w:tcW w:w="8569" w:type="dxa"/>
            <w:gridSpan w:val="6"/>
            <w:vAlign w:val="center"/>
          </w:tcPr>
          <w:p w:rsidR="006319DD" w:rsidRDefault="006319DD" w:rsidP="00860A5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1、</w:t>
            </w:r>
            <w:r w:rsidR="00ED367F" w:rsidRPr="00ED367F">
              <w:rPr>
                <w:rFonts w:ascii="仿宋" w:eastAsia="仿宋" w:hAnsi="仿宋" w:hint="eastAsia"/>
                <w:sz w:val="24"/>
                <w:szCs w:val="24"/>
              </w:rPr>
              <w:t>如频次有变动，以福建省生态环境亲清服务平台应填项目频次为准。</w:t>
            </w:r>
          </w:p>
          <w:p w:rsidR="00ED367F" w:rsidRPr="00860A51" w:rsidRDefault="006319DD" w:rsidP="00860A5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2、</w:t>
            </w:r>
            <w:r w:rsidR="00860A51" w:rsidRPr="00860A51">
              <w:rPr>
                <w:rFonts w:ascii="仿宋" w:eastAsia="仿宋" w:hAnsi="仿宋" w:hint="eastAsia"/>
                <w:sz w:val="24"/>
                <w:szCs w:val="24"/>
              </w:rPr>
              <w:t>详见附件：福建省企业自行监测方案。</w:t>
            </w:r>
          </w:p>
        </w:tc>
      </w:tr>
    </w:tbl>
    <w:p w:rsidR="00BB748B" w:rsidRDefault="00BB748B" w:rsidP="00BB748B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5、中标单位</w:t>
      </w:r>
      <w:r w:rsidRPr="009A48FF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需向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采购单位提交</w:t>
      </w:r>
      <w:r w:rsidRPr="00BB748B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国家认可的第三方检测（检验）机构出具的完整有效检测（检验）报告，检测（检验）报告须带有CNAS或CMA资质标识。</w:t>
      </w:r>
    </w:p>
    <w:p w:rsidR="00BB748B" w:rsidRDefault="00BB748B" w:rsidP="009A48FF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 w:rsidRPr="004825EE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lastRenderedPageBreak/>
        <w:t>6、中标单位需每月向采购</w:t>
      </w:r>
      <w:r w:rsidR="007252FE" w:rsidRPr="004825EE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单位</w:t>
      </w:r>
      <w:r w:rsidRPr="004825EE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提交</w:t>
      </w:r>
      <w:r w:rsidR="007252FE" w:rsidRPr="004825EE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检测（检验）报告</w:t>
      </w:r>
      <w:r w:rsidR="001C25E6" w:rsidRPr="004825EE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原件</w:t>
      </w:r>
      <w:r w:rsidR="007252FE" w:rsidRPr="004825EE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及检测相关原始记录</w:t>
      </w:r>
      <w:r w:rsidR="00E142D3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，并提供纸质版及电子版</w:t>
      </w:r>
      <w:r w:rsidR="007252FE" w:rsidRPr="004825EE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，每周1次，一式2份。</w:t>
      </w:r>
    </w:p>
    <w:p w:rsidR="006E5800" w:rsidRDefault="00F57379">
      <w:pPr>
        <w:widowControl/>
        <w:spacing w:line="360" w:lineRule="auto"/>
        <w:ind w:firstLineChars="200" w:firstLine="482"/>
        <w:rPr>
          <w:rFonts w:ascii="仿宋" w:eastAsia="仿宋" w:hAnsi="仿宋" w:cs="Helvetica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b/>
          <w:color w:val="000000" w:themeColor="text1"/>
          <w:kern w:val="0"/>
          <w:sz w:val="24"/>
          <w:szCs w:val="24"/>
        </w:rPr>
        <w:t>二、报价要求：</w:t>
      </w:r>
    </w:p>
    <w:p w:rsidR="006E5800" w:rsidRDefault="00F57379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各投标单位自行实地考查后,根据医院提出的采购项目规格要求，书面报出单价及总价等费用。投标价不能超出最高限价。</w:t>
      </w:r>
    </w:p>
    <w:p w:rsidR="006E5800" w:rsidRDefault="00F57379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采购文件中所述规格要求，应视为保证实现本项目采购所需要的最低要求，如有遗漏，投标单位应予以补充，否则，一旦成交将认为投标单位认同遗漏部分并免费提供。</w:t>
      </w:r>
    </w:p>
    <w:p w:rsidR="006E5800" w:rsidRDefault="00F57379">
      <w:pPr>
        <w:widowControl/>
        <w:spacing w:line="360" w:lineRule="auto"/>
        <w:ind w:firstLineChars="200" w:firstLine="482"/>
        <w:rPr>
          <w:rFonts w:ascii="仿宋" w:eastAsia="仿宋" w:hAnsi="仿宋" w:cs="Helvetica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b/>
          <w:color w:val="000000" w:themeColor="text1"/>
          <w:kern w:val="0"/>
          <w:sz w:val="24"/>
          <w:szCs w:val="24"/>
        </w:rPr>
        <w:t>三、服务要求：</w:t>
      </w:r>
    </w:p>
    <w:p w:rsidR="006E5800" w:rsidRDefault="00F5737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完全响应采购文件的要求，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能保证产品质量，符合国家有关环保的要求，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符合国家有关设备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的标准。</w:t>
      </w:r>
    </w:p>
    <w:p w:rsidR="006E5800" w:rsidRDefault="00F57379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四、交货时间：</w:t>
      </w:r>
    </w:p>
    <w:p w:rsidR="006E5800" w:rsidRDefault="00F5737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各投标单位能承诺在接到中标通知后，能按医院规定的时间内交付使用。如果无法在规定的时间内完成的单位请不要投标。</w:t>
      </w:r>
    </w:p>
    <w:p w:rsidR="006E5800" w:rsidRDefault="00F57379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五、交货地点：</w:t>
      </w:r>
    </w:p>
    <w:p w:rsidR="006E5800" w:rsidRDefault="00F5737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厦门市中医院指定地点。</w:t>
      </w:r>
    </w:p>
    <w:p w:rsidR="006E5800" w:rsidRDefault="00F57379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六、投标文件编制：</w:t>
      </w:r>
    </w:p>
    <w:p w:rsidR="006E5800" w:rsidRDefault="00F5737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1、</w:t>
      </w:r>
      <w:r>
        <w:rPr>
          <w:rFonts w:ascii="仿宋" w:eastAsia="仿宋" w:hAnsi="仿宋" w:cs="仿宋_GB2312" w:hint="eastAsia"/>
          <w:sz w:val="24"/>
          <w:szCs w:val="24"/>
        </w:rPr>
        <w:t>投标单位的</w:t>
      </w:r>
      <w:r>
        <w:rPr>
          <w:rFonts w:ascii="仿宋" w:eastAsia="仿宋" w:hAnsi="仿宋" w:cs="仿宋_GB2312"/>
          <w:sz w:val="24"/>
          <w:szCs w:val="24"/>
        </w:rPr>
        <w:t>营业执照、税务登记证、组织机构代码证复印件（如三证合一，只需提供营业执照）</w:t>
      </w:r>
      <w:r>
        <w:rPr>
          <w:rFonts w:ascii="仿宋" w:eastAsia="仿宋" w:hAnsi="仿宋" w:cs="仿宋_GB2312" w:hint="eastAsia"/>
          <w:sz w:val="24"/>
          <w:szCs w:val="24"/>
        </w:rPr>
        <w:t>并加盖公章。</w:t>
      </w:r>
    </w:p>
    <w:p w:rsidR="006E5800" w:rsidRDefault="00F57379">
      <w:pPr>
        <w:spacing w:line="360" w:lineRule="auto"/>
        <w:ind w:firstLineChars="200" w:firstLine="480"/>
        <w:jc w:val="left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2、</w:t>
      </w:r>
      <w:r>
        <w:rPr>
          <w:rFonts w:ascii="仿宋" w:eastAsia="仿宋" w:hAnsi="仿宋" w:cs="仿宋_GB2312" w:hint="eastAsia"/>
          <w:sz w:val="24"/>
          <w:szCs w:val="24"/>
        </w:rPr>
        <w:t>投标人是法人的，应提供法人</w:t>
      </w:r>
      <w:r>
        <w:rPr>
          <w:rFonts w:ascii="仿宋" w:eastAsia="仿宋" w:hAnsi="仿宋" w:cs="仿宋_GB2312"/>
          <w:sz w:val="24"/>
          <w:szCs w:val="24"/>
        </w:rPr>
        <w:t>身份证复印件并加盖公章</w:t>
      </w:r>
      <w:r>
        <w:rPr>
          <w:rFonts w:ascii="仿宋" w:eastAsia="仿宋" w:hAnsi="仿宋" w:cs="仿宋_GB2312" w:hint="eastAsia"/>
          <w:sz w:val="24"/>
          <w:szCs w:val="24"/>
        </w:rPr>
        <w:t>。投标人不是法人的，应持有法人代表委托授权书和投标人</w:t>
      </w:r>
      <w:r>
        <w:rPr>
          <w:rFonts w:ascii="仿宋" w:eastAsia="仿宋" w:hAnsi="仿宋" w:cs="仿宋_GB2312"/>
          <w:sz w:val="24"/>
          <w:szCs w:val="24"/>
        </w:rPr>
        <w:t>身份证复印件并加盖公章</w:t>
      </w:r>
      <w:r>
        <w:rPr>
          <w:rFonts w:ascii="仿宋" w:eastAsia="仿宋" w:hAnsi="仿宋" w:cs="仿宋_GB2312" w:hint="eastAsia"/>
          <w:sz w:val="24"/>
          <w:szCs w:val="24"/>
        </w:rPr>
        <w:t>。</w:t>
      </w:r>
    </w:p>
    <w:p w:rsidR="006E5800" w:rsidRDefault="00F5737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3、书面提供报价单及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采购项目规格要求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承诺书并加盖公章。</w:t>
      </w:r>
    </w:p>
    <w:p w:rsidR="006319DD" w:rsidRDefault="00F57379">
      <w:pPr>
        <w:widowControl/>
        <w:spacing w:line="360" w:lineRule="auto"/>
        <w:ind w:firstLineChars="20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4、投标单位认为需要提供的其它说明和资料。</w:t>
      </w:r>
    </w:p>
    <w:p w:rsidR="006E5800" w:rsidRDefault="006319DD" w:rsidP="006319DD">
      <w:pPr>
        <w:widowControl/>
        <w:spacing w:line="360" w:lineRule="auto"/>
        <w:ind w:firstLineChars="200" w:firstLine="480"/>
        <w:rPr>
          <w:rFonts w:ascii="仿宋" w:eastAsia="仿宋" w:hAnsi="仿宋" w:cs="仿宋_GB2312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5</w:t>
      </w:r>
      <w:r w:rsidR="00F57379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、</w:t>
      </w:r>
      <w:r w:rsidR="00F57379">
        <w:rPr>
          <w:rFonts w:ascii="仿宋" w:eastAsia="仿宋" w:hAnsi="仿宋" w:cs="仿宋_GB2312" w:hint="eastAsia"/>
          <w:sz w:val="24"/>
          <w:szCs w:val="24"/>
        </w:rPr>
        <w:t>投标文件编制的费用自理，采购单位不再需要支出任何费用。投标文件一式两份，放入档案袋内完好密封，封口处加盖公章，并注明所投项目名称、投标联系人及联系方式。</w:t>
      </w:r>
    </w:p>
    <w:p w:rsidR="006E5800" w:rsidRDefault="00F5737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仿宋_GB2312" w:hint="eastAsia"/>
          <w:sz w:val="24"/>
          <w:szCs w:val="24"/>
        </w:rPr>
        <w:t>6、投标单位应对所提供的投标文件资料逐项加盖公章，若某项内容材料有2页以上的，应逐页加盖公章或加盖骑缝章，投标文件应装订成册，不得活页装订。所有原件备查。</w:t>
      </w:r>
    </w:p>
    <w:p w:rsidR="006E5800" w:rsidRDefault="00F57379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七、投标截止日期：</w:t>
      </w:r>
    </w:p>
    <w:p w:rsidR="006E5800" w:rsidRDefault="00F5737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lastRenderedPageBreak/>
        <w:t>2024年12月</w:t>
      </w:r>
      <w:r w:rsidR="007E2D66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30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日下午17点整止，</w:t>
      </w:r>
      <w:r>
        <w:rPr>
          <w:rFonts w:ascii="仿宋" w:eastAsia="仿宋" w:hAnsi="仿宋" w:cs="仿宋_GB2312" w:hint="eastAsia"/>
          <w:sz w:val="24"/>
          <w:szCs w:val="24"/>
        </w:rPr>
        <w:t>逾期不予受理。投标单位在递交投标文件时应考虑交通拥堵因素，投标截止时间之后递交的投标文件将被拒绝。</w:t>
      </w:r>
    </w:p>
    <w:p w:rsidR="006E5800" w:rsidRDefault="00F5737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仿宋_GB2312" w:hint="eastAsia"/>
          <w:sz w:val="24"/>
          <w:szCs w:val="24"/>
        </w:rPr>
        <w:t>投标文件接受通过邮寄方式送达</w:t>
      </w:r>
      <w:r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,但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投标</w:t>
      </w:r>
      <w:r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单位仍必须将投标文件密封并送达投标文件接收地点,只不过送达的方式为邮寄。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邮寄方式送达应以采购单位实际收到时间为准，而不是以邮戳为准。</w:t>
      </w:r>
    </w:p>
    <w:p w:rsidR="006E5800" w:rsidRDefault="00F57379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八、投标文件接收地点及联系：</w:t>
      </w:r>
    </w:p>
    <w:p w:rsidR="006E5800" w:rsidRDefault="00F5737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1、地    点：</w:t>
      </w:r>
      <w:r>
        <w:rPr>
          <w:rFonts w:ascii="仿宋" w:eastAsia="仿宋" w:hAnsi="仿宋" w:cs="仿宋_GB2312" w:hint="eastAsia"/>
          <w:sz w:val="24"/>
          <w:szCs w:val="24"/>
        </w:rPr>
        <w:t>厦门市中医院采购中心</w:t>
      </w:r>
    </w:p>
    <w:p w:rsidR="006E5800" w:rsidRDefault="00F5737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2、联 系 人：陈小姐</w:t>
      </w:r>
    </w:p>
    <w:p w:rsidR="006E5800" w:rsidRDefault="00F5737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3、联系电话：0592-5579626</w:t>
      </w:r>
    </w:p>
    <w:p w:rsidR="006E5800" w:rsidRDefault="00F57379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九、</w:t>
      </w:r>
      <w:r>
        <w:rPr>
          <w:rFonts w:ascii="仿宋" w:eastAsia="仿宋" w:hAnsi="仿宋" w:cs="宋体" w:hint="eastAsia"/>
          <w:b/>
          <w:color w:val="000000"/>
          <w:sz w:val="24"/>
        </w:rPr>
        <w:t>确定成交候选供应商原则</w:t>
      </w:r>
    </w:p>
    <w:p w:rsidR="006E5800" w:rsidRDefault="00F5737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1、首次公告时，提交最后报价且未超过采购预算的投标单位在3家以上的（含3家），则按照规定确定成交候选供应商</w:t>
      </w:r>
      <w:r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，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否则本次采购活动终止，采购单位将就该项目重新发布采购公告。</w:t>
      </w:r>
    </w:p>
    <w:p w:rsidR="006E5800" w:rsidRDefault="00F5737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2、如本项目已经过再次公告，提交最后报价且未超过采购预算的投标单位不足3家但在1家以上的（含1家），则按照规定确定成交候选供应商，否则本次采购活动终止，采购单位将就该项目重新发布采购公告。</w:t>
      </w:r>
    </w:p>
    <w:p w:rsidR="006E5800" w:rsidRDefault="00F57379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十、其他</w:t>
      </w:r>
    </w:p>
    <w:p w:rsidR="006E5800" w:rsidRDefault="00F5737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采购单位按医院有关规定成立评标小组。不符合采购文件要求的投标文件按无效标处理。开标时间将另行电话通知。</w:t>
      </w:r>
    </w:p>
    <w:p w:rsidR="006E5800" w:rsidRDefault="006E5800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</w:p>
    <w:p w:rsidR="006E5800" w:rsidRDefault="006E5800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</w:p>
    <w:p w:rsidR="006E5800" w:rsidRDefault="00F57379">
      <w:pPr>
        <w:widowControl/>
        <w:wordWrap w:val="0"/>
        <w:spacing w:line="360" w:lineRule="auto"/>
        <w:jc w:val="right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宋体" w:cs="宋体" w:hint="eastAsia"/>
          <w:color w:val="000000" w:themeColor="text1"/>
          <w:kern w:val="0"/>
          <w:sz w:val="24"/>
          <w:szCs w:val="24"/>
        </w:rPr>
        <w:t> </w:t>
      </w:r>
      <w:r>
        <w:rPr>
          <w:rFonts w:ascii="仿宋" w:eastAsia="仿宋" w:hAnsi="仿宋" w:cs="宋体" w:hint="eastAsia"/>
          <w:bCs/>
          <w:color w:val="000000" w:themeColor="text1"/>
          <w:kern w:val="0"/>
          <w:sz w:val="24"/>
          <w:szCs w:val="24"/>
        </w:rPr>
        <w:t xml:space="preserve">厦门市中医院  </w:t>
      </w:r>
    </w:p>
    <w:p w:rsidR="006E5800" w:rsidRDefault="00F57379">
      <w:pPr>
        <w:widowControl/>
        <w:spacing w:line="360" w:lineRule="auto"/>
        <w:jc w:val="right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2024年12月</w:t>
      </w:r>
      <w:r w:rsidR="007252FE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25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日</w:t>
      </w:r>
    </w:p>
    <w:sectPr w:rsidR="006E5800" w:rsidSect="006E5800">
      <w:headerReference w:type="default" r:id="rId6"/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4003" w:rsidRDefault="001A4003" w:rsidP="006E5800">
      <w:r>
        <w:separator/>
      </w:r>
    </w:p>
  </w:endnote>
  <w:endnote w:type="continuationSeparator" w:id="1">
    <w:p w:rsidR="001A4003" w:rsidRDefault="001A4003" w:rsidP="006E58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69032"/>
    </w:sdtPr>
    <w:sdtContent>
      <w:p w:rsidR="006E5800" w:rsidRDefault="00B96858">
        <w:pPr>
          <w:pStyle w:val="a4"/>
          <w:jc w:val="center"/>
        </w:pPr>
        <w:r w:rsidRPr="00B96858">
          <w:fldChar w:fldCharType="begin"/>
        </w:r>
        <w:r w:rsidR="00F57379">
          <w:instrText xml:space="preserve"> PAGE   \* MERGEFORMAT </w:instrText>
        </w:r>
        <w:r w:rsidRPr="00B96858">
          <w:fldChar w:fldCharType="separate"/>
        </w:r>
        <w:r w:rsidR="007E2D66" w:rsidRPr="007E2D66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6E5800" w:rsidRDefault="006E580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4003" w:rsidRDefault="001A4003" w:rsidP="006E5800">
      <w:r>
        <w:separator/>
      </w:r>
    </w:p>
  </w:footnote>
  <w:footnote w:type="continuationSeparator" w:id="1">
    <w:p w:rsidR="001A4003" w:rsidRDefault="001A4003" w:rsidP="006E58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800" w:rsidRDefault="006E5800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5716"/>
    <w:rsid w:val="00012ABF"/>
    <w:rsid w:val="00014F62"/>
    <w:rsid w:val="0004408B"/>
    <w:rsid w:val="00067205"/>
    <w:rsid w:val="000674B3"/>
    <w:rsid w:val="0007075D"/>
    <w:rsid w:val="00076AF7"/>
    <w:rsid w:val="000814C4"/>
    <w:rsid w:val="0008633D"/>
    <w:rsid w:val="000A0FFE"/>
    <w:rsid w:val="000A30AC"/>
    <w:rsid w:val="000A3237"/>
    <w:rsid w:val="000A4E66"/>
    <w:rsid w:val="000A523A"/>
    <w:rsid w:val="000B5640"/>
    <w:rsid w:val="000B5E98"/>
    <w:rsid w:val="000C055B"/>
    <w:rsid w:val="000F3C5E"/>
    <w:rsid w:val="000F738C"/>
    <w:rsid w:val="00106213"/>
    <w:rsid w:val="00106A62"/>
    <w:rsid w:val="001150AA"/>
    <w:rsid w:val="00117048"/>
    <w:rsid w:val="00120D21"/>
    <w:rsid w:val="00124280"/>
    <w:rsid w:val="00124DC0"/>
    <w:rsid w:val="00126381"/>
    <w:rsid w:val="00132539"/>
    <w:rsid w:val="00140040"/>
    <w:rsid w:val="001440B8"/>
    <w:rsid w:val="00150316"/>
    <w:rsid w:val="00163EF4"/>
    <w:rsid w:val="00176254"/>
    <w:rsid w:val="00187BA4"/>
    <w:rsid w:val="00196AFB"/>
    <w:rsid w:val="001A4003"/>
    <w:rsid w:val="001B2740"/>
    <w:rsid w:val="001B7DD4"/>
    <w:rsid w:val="001C25E6"/>
    <w:rsid w:val="001C2AEE"/>
    <w:rsid w:val="001C398F"/>
    <w:rsid w:val="001D2227"/>
    <w:rsid w:val="001E6F1F"/>
    <w:rsid w:val="001F6D4A"/>
    <w:rsid w:val="00206BC3"/>
    <w:rsid w:val="00213746"/>
    <w:rsid w:val="002139F0"/>
    <w:rsid w:val="00216F07"/>
    <w:rsid w:val="002211A8"/>
    <w:rsid w:val="0022548C"/>
    <w:rsid w:val="002327B2"/>
    <w:rsid w:val="00236553"/>
    <w:rsid w:val="002432AA"/>
    <w:rsid w:val="00251CFC"/>
    <w:rsid w:val="00263B91"/>
    <w:rsid w:val="002740BB"/>
    <w:rsid w:val="002756DB"/>
    <w:rsid w:val="00277761"/>
    <w:rsid w:val="00284514"/>
    <w:rsid w:val="00285A16"/>
    <w:rsid w:val="002A257B"/>
    <w:rsid w:val="002B2061"/>
    <w:rsid w:val="002D5A91"/>
    <w:rsid w:val="002E3042"/>
    <w:rsid w:val="002F17C8"/>
    <w:rsid w:val="002F5B75"/>
    <w:rsid w:val="002F647D"/>
    <w:rsid w:val="00305EB7"/>
    <w:rsid w:val="00307BF2"/>
    <w:rsid w:val="0031018F"/>
    <w:rsid w:val="003254E7"/>
    <w:rsid w:val="00335E26"/>
    <w:rsid w:val="0034392C"/>
    <w:rsid w:val="00363542"/>
    <w:rsid w:val="00370B79"/>
    <w:rsid w:val="00373299"/>
    <w:rsid w:val="00393F86"/>
    <w:rsid w:val="003949EA"/>
    <w:rsid w:val="003A2B16"/>
    <w:rsid w:val="003B1764"/>
    <w:rsid w:val="003E2F40"/>
    <w:rsid w:val="003F575A"/>
    <w:rsid w:val="003F7A4D"/>
    <w:rsid w:val="00401C83"/>
    <w:rsid w:val="00403B7B"/>
    <w:rsid w:val="004059A1"/>
    <w:rsid w:val="004141DB"/>
    <w:rsid w:val="0042185F"/>
    <w:rsid w:val="00426788"/>
    <w:rsid w:val="00430CE9"/>
    <w:rsid w:val="00432B5C"/>
    <w:rsid w:val="0044145D"/>
    <w:rsid w:val="004431D8"/>
    <w:rsid w:val="00444D90"/>
    <w:rsid w:val="0044654C"/>
    <w:rsid w:val="00451641"/>
    <w:rsid w:val="00454513"/>
    <w:rsid w:val="00464492"/>
    <w:rsid w:val="00466C82"/>
    <w:rsid w:val="00466EB5"/>
    <w:rsid w:val="00472B96"/>
    <w:rsid w:val="004825EE"/>
    <w:rsid w:val="0049681A"/>
    <w:rsid w:val="004B32AC"/>
    <w:rsid w:val="004B4795"/>
    <w:rsid w:val="004D3BE8"/>
    <w:rsid w:val="004E4314"/>
    <w:rsid w:val="004F31AA"/>
    <w:rsid w:val="004F5BB7"/>
    <w:rsid w:val="00521701"/>
    <w:rsid w:val="00524BF9"/>
    <w:rsid w:val="005432D7"/>
    <w:rsid w:val="00544928"/>
    <w:rsid w:val="00552D36"/>
    <w:rsid w:val="00552E3C"/>
    <w:rsid w:val="00555716"/>
    <w:rsid w:val="00562298"/>
    <w:rsid w:val="00566093"/>
    <w:rsid w:val="00566FD8"/>
    <w:rsid w:val="005729B2"/>
    <w:rsid w:val="00586CA6"/>
    <w:rsid w:val="005A559D"/>
    <w:rsid w:val="005B44A6"/>
    <w:rsid w:val="005B6EFC"/>
    <w:rsid w:val="005C029C"/>
    <w:rsid w:val="005D404F"/>
    <w:rsid w:val="005D4703"/>
    <w:rsid w:val="005D6B85"/>
    <w:rsid w:val="005E2958"/>
    <w:rsid w:val="005E3074"/>
    <w:rsid w:val="005F06EA"/>
    <w:rsid w:val="006037B2"/>
    <w:rsid w:val="0060712E"/>
    <w:rsid w:val="0060795F"/>
    <w:rsid w:val="00614029"/>
    <w:rsid w:val="00615DAA"/>
    <w:rsid w:val="006224A4"/>
    <w:rsid w:val="006319DD"/>
    <w:rsid w:val="00634547"/>
    <w:rsid w:val="00645B80"/>
    <w:rsid w:val="006467BE"/>
    <w:rsid w:val="006505C7"/>
    <w:rsid w:val="00681364"/>
    <w:rsid w:val="006863FB"/>
    <w:rsid w:val="00693612"/>
    <w:rsid w:val="00696862"/>
    <w:rsid w:val="006A132F"/>
    <w:rsid w:val="006B5A4F"/>
    <w:rsid w:val="006C483F"/>
    <w:rsid w:val="006E5800"/>
    <w:rsid w:val="006E7CE9"/>
    <w:rsid w:val="006F62EB"/>
    <w:rsid w:val="006F7437"/>
    <w:rsid w:val="00701872"/>
    <w:rsid w:val="0071389D"/>
    <w:rsid w:val="007143A5"/>
    <w:rsid w:val="007252FE"/>
    <w:rsid w:val="00740A7D"/>
    <w:rsid w:val="00750B46"/>
    <w:rsid w:val="007566A1"/>
    <w:rsid w:val="007729B9"/>
    <w:rsid w:val="0077550C"/>
    <w:rsid w:val="00786AED"/>
    <w:rsid w:val="00787A4D"/>
    <w:rsid w:val="007B7D9D"/>
    <w:rsid w:val="007C00C5"/>
    <w:rsid w:val="007C4EF1"/>
    <w:rsid w:val="007D2B3D"/>
    <w:rsid w:val="007D36AA"/>
    <w:rsid w:val="007D5B92"/>
    <w:rsid w:val="007E2D66"/>
    <w:rsid w:val="007E3ACC"/>
    <w:rsid w:val="007F17AA"/>
    <w:rsid w:val="007F22C2"/>
    <w:rsid w:val="007F6361"/>
    <w:rsid w:val="0080616C"/>
    <w:rsid w:val="00807757"/>
    <w:rsid w:val="00811002"/>
    <w:rsid w:val="0082740E"/>
    <w:rsid w:val="008503B5"/>
    <w:rsid w:val="00860A51"/>
    <w:rsid w:val="0088517E"/>
    <w:rsid w:val="008852AF"/>
    <w:rsid w:val="00887F72"/>
    <w:rsid w:val="008951E4"/>
    <w:rsid w:val="00895B09"/>
    <w:rsid w:val="008A679E"/>
    <w:rsid w:val="008B7D96"/>
    <w:rsid w:val="008C5F28"/>
    <w:rsid w:val="008D114B"/>
    <w:rsid w:val="008D7B56"/>
    <w:rsid w:val="008E4E7F"/>
    <w:rsid w:val="008F14E4"/>
    <w:rsid w:val="008F16D2"/>
    <w:rsid w:val="0090016D"/>
    <w:rsid w:val="00900BFB"/>
    <w:rsid w:val="0090107C"/>
    <w:rsid w:val="00910830"/>
    <w:rsid w:val="009139B5"/>
    <w:rsid w:val="00917AAB"/>
    <w:rsid w:val="00936613"/>
    <w:rsid w:val="00950AB1"/>
    <w:rsid w:val="0095140B"/>
    <w:rsid w:val="00965E84"/>
    <w:rsid w:val="00966F3C"/>
    <w:rsid w:val="009676C7"/>
    <w:rsid w:val="009711B7"/>
    <w:rsid w:val="00981D7A"/>
    <w:rsid w:val="009862F5"/>
    <w:rsid w:val="00986D66"/>
    <w:rsid w:val="009A086D"/>
    <w:rsid w:val="009A48FF"/>
    <w:rsid w:val="009B0280"/>
    <w:rsid w:val="009B24FF"/>
    <w:rsid w:val="009B4775"/>
    <w:rsid w:val="009B64D9"/>
    <w:rsid w:val="009B7444"/>
    <w:rsid w:val="009C4DFD"/>
    <w:rsid w:val="009D1568"/>
    <w:rsid w:val="009D4140"/>
    <w:rsid w:val="009D6B52"/>
    <w:rsid w:val="009E0E25"/>
    <w:rsid w:val="009E26F5"/>
    <w:rsid w:val="009F163B"/>
    <w:rsid w:val="009F329A"/>
    <w:rsid w:val="00A07DB1"/>
    <w:rsid w:val="00A14113"/>
    <w:rsid w:val="00A35ACC"/>
    <w:rsid w:val="00A4053F"/>
    <w:rsid w:val="00A43521"/>
    <w:rsid w:val="00A46651"/>
    <w:rsid w:val="00A469AA"/>
    <w:rsid w:val="00A57E4C"/>
    <w:rsid w:val="00A75258"/>
    <w:rsid w:val="00A81DC5"/>
    <w:rsid w:val="00A949CA"/>
    <w:rsid w:val="00AA5688"/>
    <w:rsid w:val="00AA7640"/>
    <w:rsid w:val="00AC6972"/>
    <w:rsid w:val="00AD378B"/>
    <w:rsid w:val="00AE1E7F"/>
    <w:rsid w:val="00B071A1"/>
    <w:rsid w:val="00B15D21"/>
    <w:rsid w:val="00B27E6C"/>
    <w:rsid w:val="00B430E4"/>
    <w:rsid w:val="00B45071"/>
    <w:rsid w:val="00B60F6C"/>
    <w:rsid w:val="00B628CC"/>
    <w:rsid w:val="00B668D1"/>
    <w:rsid w:val="00B719A7"/>
    <w:rsid w:val="00B906AC"/>
    <w:rsid w:val="00B96858"/>
    <w:rsid w:val="00B97983"/>
    <w:rsid w:val="00BA7837"/>
    <w:rsid w:val="00BB748B"/>
    <w:rsid w:val="00BD5BDC"/>
    <w:rsid w:val="00C14E36"/>
    <w:rsid w:val="00C15888"/>
    <w:rsid w:val="00C20A46"/>
    <w:rsid w:val="00C2734A"/>
    <w:rsid w:val="00C3089E"/>
    <w:rsid w:val="00C30DA6"/>
    <w:rsid w:val="00C34D2D"/>
    <w:rsid w:val="00C5120F"/>
    <w:rsid w:val="00C53185"/>
    <w:rsid w:val="00C55055"/>
    <w:rsid w:val="00C5564D"/>
    <w:rsid w:val="00C71300"/>
    <w:rsid w:val="00C733C1"/>
    <w:rsid w:val="00C76775"/>
    <w:rsid w:val="00C863E0"/>
    <w:rsid w:val="00C93E1B"/>
    <w:rsid w:val="00C9455F"/>
    <w:rsid w:val="00CB1F08"/>
    <w:rsid w:val="00CC2715"/>
    <w:rsid w:val="00CC3F49"/>
    <w:rsid w:val="00CC753D"/>
    <w:rsid w:val="00CF6791"/>
    <w:rsid w:val="00D029ED"/>
    <w:rsid w:val="00D1306F"/>
    <w:rsid w:val="00D16202"/>
    <w:rsid w:val="00D23993"/>
    <w:rsid w:val="00D27846"/>
    <w:rsid w:val="00D40BA3"/>
    <w:rsid w:val="00D50D53"/>
    <w:rsid w:val="00D61DC1"/>
    <w:rsid w:val="00D72FD4"/>
    <w:rsid w:val="00D83969"/>
    <w:rsid w:val="00D871D3"/>
    <w:rsid w:val="00D91766"/>
    <w:rsid w:val="00DA31C3"/>
    <w:rsid w:val="00DA5F6F"/>
    <w:rsid w:val="00DB1CDF"/>
    <w:rsid w:val="00DC6685"/>
    <w:rsid w:val="00DD1F4F"/>
    <w:rsid w:val="00DD4237"/>
    <w:rsid w:val="00DE08B5"/>
    <w:rsid w:val="00DE1262"/>
    <w:rsid w:val="00DE6423"/>
    <w:rsid w:val="00DE7611"/>
    <w:rsid w:val="00DF01F6"/>
    <w:rsid w:val="00DF1DCF"/>
    <w:rsid w:val="00DF37F6"/>
    <w:rsid w:val="00DF5A53"/>
    <w:rsid w:val="00DF6E2C"/>
    <w:rsid w:val="00E0265A"/>
    <w:rsid w:val="00E06EC9"/>
    <w:rsid w:val="00E141C9"/>
    <w:rsid w:val="00E142D3"/>
    <w:rsid w:val="00E21493"/>
    <w:rsid w:val="00E26E9B"/>
    <w:rsid w:val="00E3772D"/>
    <w:rsid w:val="00E427D9"/>
    <w:rsid w:val="00E66EE8"/>
    <w:rsid w:val="00E74B43"/>
    <w:rsid w:val="00E81453"/>
    <w:rsid w:val="00E83B98"/>
    <w:rsid w:val="00E8550F"/>
    <w:rsid w:val="00E934D3"/>
    <w:rsid w:val="00EC05B6"/>
    <w:rsid w:val="00EC584D"/>
    <w:rsid w:val="00EC69AD"/>
    <w:rsid w:val="00EC7674"/>
    <w:rsid w:val="00ED1D43"/>
    <w:rsid w:val="00ED2482"/>
    <w:rsid w:val="00ED367F"/>
    <w:rsid w:val="00ED3E00"/>
    <w:rsid w:val="00ED62E3"/>
    <w:rsid w:val="00ED75D0"/>
    <w:rsid w:val="00ED7F06"/>
    <w:rsid w:val="00EE1F9E"/>
    <w:rsid w:val="00EF0872"/>
    <w:rsid w:val="00F049F5"/>
    <w:rsid w:val="00F139E3"/>
    <w:rsid w:val="00F15551"/>
    <w:rsid w:val="00F17456"/>
    <w:rsid w:val="00F223CF"/>
    <w:rsid w:val="00F428C8"/>
    <w:rsid w:val="00F46A0E"/>
    <w:rsid w:val="00F5467C"/>
    <w:rsid w:val="00F56950"/>
    <w:rsid w:val="00F57379"/>
    <w:rsid w:val="00F60824"/>
    <w:rsid w:val="00F73F65"/>
    <w:rsid w:val="00F7529B"/>
    <w:rsid w:val="00F7590B"/>
    <w:rsid w:val="00FB0CE2"/>
    <w:rsid w:val="00FB22F8"/>
    <w:rsid w:val="00FB534A"/>
    <w:rsid w:val="00FB6772"/>
    <w:rsid w:val="00FC76BE"/>
    <w:rsid w:val="664A74FB"/>
    <w:rsid w:val="68B964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semiHidden="0" w:uiPriority="0" w:qFormat="1"/>
    <w:lsdException w:name="Normal Table" w:qFormat="1"/>
    <w:lsdException w:name="Table Grid" w:semiHidden="0" w:uiPriority="0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800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Char"/>
    <w:uiPriority w:val="9"/>
    <w:qFormat/>
    <w:rsid w:val="006E580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E58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E58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6E58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qFormat/>
    <w:rsid w:val="006E58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qFormat/>
    <w:rsid w:val="006E58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rsid w:val="006E580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1">
    <w:name w:val="页眉 Char"/>
    <w:basedOn w:val="a0"/>
    <w:link w:val="a5"/>
    <w:uiPriority w:val="99"/>
    <w:rsid w:val="006E580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E580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6E5800"/>
    <w:rPr>
      <w:sz w:val="18"/>
      <w:szCs w:val="18"/>
    </w:rPr>
  </w:style>
  <w:style w:type="paragraph" w:styleId="a8">
    <w:name w:val="List Paragraph"/>
    <w:basedOn w:val="a"/>
    <w:uiPriority w:val="34"/>
    <w:qFormat/>
    <w:rsid w:val="006E5800"/>
    <w:pPr>
      <w:ind w:firstLineChars="200" w:firstLine="420"/>
    </w:pPr>
  </w:style>
  <w:style w:type="paragraph" w:styleId="a9">
    <w:name w:val="No Spacing"/>
    <w:uiPriority w:val="1"/>
    <w:qFormat/>
    <w:rsid w:val="006E5800"/>
    <w:pPr>
      <w:widowControl w:val="0"/>
      <w:jc w:val="both"/>
    </w:pPr>
    <w:rPr>
      <w:kern w:val="2"/>
      <w:sz w:val="21"/>
      <w:szCs w:val="22"/>
    </w:rPr>
  </w:style>
  <w:style w:type="paragraph" w:customStyle="1" w:styleId="aa">
    <w:name w:val="表格文字"/>
    <w:basedOn w:val="a"/>
    <w:qFormat/>
    <w:rsid w:val="006E5800"/>
    <w:rPr>
      <w:szCs w:val="24"/>
    </w:rPr>
  </w:style>
  <w:style w:type="paragraph" w:customStyle="1" w:styleId="TableText">
    <w:name w:val="Table Text"/>
    <w:basedOn w:val="a"/>
    <w:semiHidden/>
    <w:qFormat/>
    <w:rsid w:val="006E5800"/>
    <w:rPr>
      <w:rFonts w:ascii="楷体" w:eastAsia="楷体" w:hAnsi="楷体" w:cs="楷体"/>
      <w:sz w:val="24"/>
      <w:szCs w:val="24"/>
      <w:lang w:eastAsia="en-US"/>
    </w:rPr>
  </w:style>
  <w:style w:type="table" w:customStyle="1" w:styleId="TableNormal">
    <w:name w:val="Table Normal"/>
    <w:semiHidden/>
    <w:unhideWhenUsed/>
    <w:qFormat/>
    <w:rsid w:val="006E580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Plain Text"/>
    <w:basedOn w:val="a"/>
    <w:link w:val="Char2"/>
    <w:rsid w:val="00786AED"/>
    <w:rPr>
      <w:rFonts w:ascii="宋体" w:eastAsia="宋体" w:hAnsi="Courier New" w:cs="Times New Roman"/>
      <w:szCs w:val="21"/>
    </w:rPr>
  </w:style>
  <w:style w:type="character" w:customStyle="1" w:styleId="Char2">
    <w:name w:val="纯文本 Char"/>
    <w:basedOn w:val="a0"/>
    <w:link w:val="ab"/>
    <w:rsid w:val="00786AED"/>
    <w:rPr>
      <w:rFonts w:ascii="宋体" w:eastAsia="宋体" w:hAnsi="Courier New" w:cs="Times New Roman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3</Pages>
  <Words>279</Words>
  <Characters>1595</Characters>
  <Application>Microsoft Office Word</Application>
  <DocSecurity>0</DocSecurity>
  <Lines>13</Lines>
  <Paragraphs>3</Paragraphs>
  <ScaleCrop>false</ScaleCrop>
  <Company>微软中国</Company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User</cp:lastModifiedBy>
  <cp:revision>131</cp:revision>
  <cp:lastPrinted>2021-07-29T09:18:00Z</cp:lastPrinted>
  <dcterms:created xsi:type="dcterms:W3CDTF">2021-11-03T01:57:00Z</dcterms:created>
  <dcterms:modified xsi:type="dcterms:W3CDTF">2024-12-25T08:30:00Z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26D2650ED3464B8A8150DD1258702FAD_12</vt:lpwstr>
  </property>
</Properties>
</file>