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B35" w:rsidRDefault="001A6B35" w:rsidP="001A6B35">
      <w:pPr>
        <w:rPr>
          <w:rFonts w:hint="eastAsia"/>
        </w:rPr>
      </w:pPr>
    </w:p>
    <w:p w:rsidR="001A6B35" w:rsidRDefault="001A6B35" w:rsidP="001A6B3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为提升办公效率，优化工作流程</w:t>
      </w:r>
      <w:r w:rsidRPr="001A6B35">
        <w:rPr>
          <w:rFonts w:hint="eastAsia"/>
        </w:rPr>
        <w:t>。</w:t>
      </w:r>
      <w:r>
        <w:rPr>
          <w:rFonts w:hint="eastAsia"/>
        </w:rPr>
        <w:t>供应商需提供成熟稳定的办公</w:t>
      </w:r>
      <w:r>
        <w:rPr>
          <w:rFonts w:hint="eastAsia"/>
        </w:rPr>
        <w:t>OA</w:t>
      </w:r>
      <w:r>
        <w:rPr>
          <w:rFonts w:hint="eastAsia"/>
        </w:rPr>
        <w:t>系统产品，具备丰富的成功案例。</w:t>
      </w:r>
    </w:p>
    <w:p w:rsidR="001A6B35" w:rsidRPr="001A6B35" w:rsidRDefault="001A6B35" w:rsidP="001A6B35">
      <w:pPr>
        <w:rPr>
          <w:rFonts w:hint="eastAsia"/>
        </w:rPr>
      </w:pPr>
    </w:p>
    <w:p w:rsidR="004C5151" w:rsidRDefault="004C5151" w:rsidP="004C5151">
      <w:pPr>
        <w:pStyle w:val="1"/>
      </w:pPr>
      <w:r>
        <w:rPr>
          <w:rFonts w:hint="eastAsia"/>
        </w:rPr>
        <w:t>系统环境要求：</w:t>
      </w:r>
    </w:p>
    <w:p w:rsidR="004C5151" w:rsidRDefault="004C5151" w:rsidP="004C5151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支持</w:t>
      </w:r>
      <w:r w:rsidR="001A6B35">
        <w:rPr>
          <w:rFonts w:hint="eastAsia"/>
        </w:rPr>
        <w:t>全栈</w:t>
      </w:r>
      <w:r>
        <w:rPr>
          <w:rFonts w:hint="eastAsia"/>
        </w:rPr>
        <w:t>信创环境，</w:t>
      </w:r>
      <w:r w:rsidR="001A6B35">
        <w:rPr>
          <w:rFonts w:hint="eastAsia"/>
        </w:rPr>
        <w:t>包括操作系统、数据库、中间件等</w:t>
      </w:r>
      <w:r>
        <w:rPr>
          <w:rFonts w:hint="eastAsia"/>
        </w:rPr>
        <w:t>。</w:t>
      </w:r>
    </w:p>
    <w:p w:rsidR="004C5151" w:rsidRDefault="004C5151" w:rsidP="004C5151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系统建设满足</w:t>
      </w:r>
      <w:proofErr w:type="gramStart"/>
      <w:r>
        <w:rPr>
          <w:rFonts w:hint="eastAsia"/>
        </w:rPr>
        <w:t>三级等保要求</w:t>
      </w:r>
      <w:proofErr w:type="gramEnd"/>
      <w:r>
        <w:rPr>
          <w:rFonts w:hint="eastAsia"/>
        </w:rPr>
        <w:t>。</w:t>
      </w:r>
    </w:p>
    <w:p w:rsidR="004C5151" w:rsidRDefault="004C5151" w:rsidP="004C5151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具有产品的原厂软件著作权证书</w:t>
      </w:r>
      <w:r w:rsidR="00332D21">
        <w:rPr>
          <w:rFonts w:hint="eastAsia"/>
        </w:rPr>
        <w:t>，能够提供</w:t>
      </w:r>
      <w:r>
        <w:rPr>
          <w:rFonts w:hint="eastAsia"/>
        </w:rPr>
        <w:t>定制化开发</w:t>
      </w:r>
      <w:r w:rsidR="00332D21">
        <w:rPr>
          <w:rFonts w:hint="eastAsia"/>
        </w:rPr>
        <w:t>服务</w:t>
      </w:r>
      <w:r>
        <w:rPr>
          <w:rFonts w:hint="eastAsia"/>
        </w:rPr>
        <w:t>，不接受第三方公司代理。</w:t>
      </w:r>
    </w:p>
    <w:p w:rsidR="00332D21" w:rsidRPr="00332D21" w:rsidRDefault="00332D21" w:rsidP="00332D21"/>
    <w:p w:rsidR="004C5151" w:rsidRDefault="004C5151" w:rsidP="004C5151">
      <w:pPr>
        <w:pStyle w:val="2"/>
      </w:pPr>
      <w:r>
        <w:rPr>
          <w:rFonts w:hint="eastAsia"/>
        </w:rPr>
        <w:t>功能要求：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组织管理：提供统一的组织架构管理服务，展示企业内部的各个部门之间的层级关系。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门户管理：提供统一的门户管理服务，将各系统中需要提醒的信息在首页中展现。比如</w:t>
      </w:r>
      <w:r>
        <w:rPr>
          <w:rFonts w:hint="eastAsia"/>
        </w:rPr>
        <w:t xml:space="preserve"> EMR</w:t>
      </w:r>
      <w:r>
        <w:rPr>
          <w:rFonts w:hint="eastAsia"/>
        </w:rPr>
        <w:t>中病案质</w:t>
      </w:r>
      <w:proofErr w:type="gramStart"/>
      <w:r>
        <w:rPr>
          <w:rFonts w:hint="eastAsia"/>
        </w:rPr>
        <w:t>控没有</w:t>
      </w:r>
      <w:proofErr w:type="gramEnd"/>
      <w:r>
        <w:rPr>
          <w:rFonts w:hint="eastAsia"/>
        </w:rPr>
        <w:t>及时反馈的病案信息等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移动工作台：为企业提供灵活、实时互联的工作处理方式，支持通过</w:t>
      </w:r>
      <w:proofErr w:type="gramStart"/>
      <w:r>
        <w:rPr>
          <w:rFonts w:hint="eastAsia"/>
        </w:rPr>
        <w:t>企业微信办公</w:t>
      </w:r>
      <w:proofErr w:type="gramEnd"/>
      <w:r>
        <w:rPr>
          <w:rFonts w:hint="eastAsia"/>
        </w:rPr>
        <w:t>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流程管理：涵盖起草、审批、沟通、驳回、发布、实施反馈、打印、废弃等。支持通过角色、部门、条件语法等来设置审批人；支持单签、人数签等审批方式。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公文管理：满足收发</w:t>
      </w:r>
      <w:proofErr w:type="gramStart"/>
      <w:r>
        <w:rPr>
          <w:rFonts w:hint="eastAsia"/>
        </w:rPr>
        <w:t>文基本</w:t>
      </w:r>
      <w:proofErr w:type="gramEnd"/>
      <w:r>
        <w:rPr>
          <w:rFonts w:hint="eastAsia"/>
        </w:rPr>
        <w:t>业务流程以外，</w:t>
      </w:r>
      <w:proofErr w:type="gramStart"/>
      <w:r>
        <w:rPr>
          <w:rFonts w:hint="eastAsia"/>
        </w:rPr>
        <w:t>提供信创</w:t>
      </w:r>
      <w:proofErr w:type="gramEnd"/>
      <w:r>
        <w:rPr>
          <w:rFonts w:hint="eastAsia"/>
        </w:rPr>
        <w:t>全面适配功能。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会议管理：会议管理模块，会议室资源预约，会议管控，日程同步、周程管理等。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知识文档：文件的统一上传、审批、整理、发布等，可支撑日常工作输出文档的统一管理及维护场景。</w:t>
      </w:r>
      <w:r w:rsidR="00E167AE">
        <w:rPr>
          <w:rFonts w:hint="eastAsia"/>
        </w:rPr>
        <w:t>支持按用户</w:t>
      </w:r>
      <w:r w:rsidR="00E167AE">
        <w:rPr>
          <w:rFonts w:hint="eastAsia"/>
        </w:rPr>
        <w:t>/</w:t>
      </w:r>
      <w:r w:rsidR="00E167AE">
        <w:rPr>
          <w:rFonts w:hint="eastAsia"/>
        </w:rPr>
        <w:t>部门</w:t>
      </w:r>
      <w:r w:rsidR="00E167AE">
        <w:rPr>
          <w:rFonts w:hint="eastAsia"/>
        </w:rPr>
        <w:t>/</w:t>
      </w:r>
      <w:r w:rsidR="00E167AE">
        <w:rPr>
          <w:rFonts w:hint="eastAsia"/>
        </w:rPr>
        <w:t>角色</w:t>
      </w:r>
      <w:r w:rsidR="00E167AE">
        <w:rPr>
          <w:rFonts w:hint="eastAsia"/>
        </w:rPr>
        <w:t>/</w:t>
      </w:r>
      <w:r w:rsidR="00E167AE">
        <w:rPr>
          <w:rFonts w:hint="eastAsia"/>
        </w:rPr>
        <w:t>自定义条件等设置各类文档的访问权限。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通知公告：具有公告模板</w:t>
      </w:r>
      <w:r w:rsidR="00E167AE">
        <w:rPr>
          <w:rFonts w:hint="eastAsia"/>
        </w:rPr>
        <w:t>、类别</w:t>
      </w:r>
      <w:r>
        <w:rPr>
          <w:rFonts w:hint="eastAsia"/>
        </w:rPr>
        <w:t>设置、起草公告、打印、流程审批以及公告发布、撤销等功能。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制度管理：对分散于组织的各个规定、准则、制度文件等进行规范化管理。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预算管理：预算全流程管理，支持按照年</w:t>
      </w:r>
      <w:proofErr w:type="gramStart"/>
      <w:r>
        <w:rPr>
          <w:rFonts w:hint="eastAsia"/>
        </w:rPr>
        <w:t>季月固定</w:t>
      </w:r>
      <w:proofErr w:type="gramEnd"/>
      <w:r>
        <w:rPr>
          <w:rFonts w:hint="eastAsia"/>
        </w:rPr>
        <w:t>或滚动使用，滚动方式支持预算结转至下一个期间。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报销流程：包括报销单、报销单审批流程、预算控制、费用标准控制、出纳付款、预凭证记账、支持移动端使用电子签名完成审批、并打印相关票据。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出纳付款：支持生成出纳付款单，并进行出纳付款等业务处理。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凭证中心：支持自定义凭证模板，实现</w:t>
      </w:r>
      <w:proofErr w:type="gramStart"/>
      <w:r>
        <w:rPr>
          <w:rFonts w:hint="eastAsia"/>
        </w:rPr>
        <w:t>在费控中</w:t>
      </w:r>
      <w:proofErr w:type="gramEnd"/>
      <w:r>
        <w:rPr>
          <w:rFonts w:hint="eastAsia"/>
        </w:rPr>
        <w:t>预制凭证，并推送凭证信息到财务系统中；与财务一体化系统完成对接。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发票验真：发票验真、查重等。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合同分类：支持用户按业务管理自定义构建合同分类体系</w:t>
      </w:r>
      <w:r w:rsidR="007A4F3A">
        <w:rPr>
          <w:rFonts w:hint="eastAsia"/>
        </w:rPr>
        <w:t>，支持合同到期提醒</w:t>
      </w:r>
      <w:r w:rsidR="00A55D96">
        <w:rPr>
          <w:rFonts w:hint="eastAsia"/>
        </w:rPr>
        <w:t>设置</w:t>
      </w:r>
      <w:r w:rsidR="007A4F3A">
        <w:rPr>
          <w:rFonts w:hint="eastAsia"/>
        </w:rPr>
        <w:t>功能。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范本管理：支持用户建立合同范本库，实现合同范本的分类、新建、发布、版本更新管理。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相对方管理：支持对各类签约相对方的信息进行统一管理。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合同流程管理：涵盖合同起草、合同审批、合同签署、合同登记等流程进行全过程管理。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合同台账：支持对合同数据进行统一管理、查询、检索，详细的展示了合同业务等全面信息。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lastRenderedPageBreak/>
        <w:t>档案采集：收集系统内产生的各类档案，包括但不限于合同、文件、文档、记录等。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档案库：对收集的档案进行整理、分类、存储、检索。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档案管理：为相应人员提供档案登记、借阅、鉴定、销毁等全生命周期管理。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供应商台账：管理和维护所有供应商信息，供其他业务引用。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内部邮件：提供企业内部邮件的收发和管理，同时支持</w:t>
      </w:r>
      <w:r>
        <w:rPr>
          <w:rFonts w:hint="eastAsia"/>
        </w:rPr>
        <w:t>PC</w:t>
      </w:r>
      <w:r>
        <w:rPr>
          <w:rFonts w:hint="eastAsia"/>
        </w:rPr>
        <w:t>端和移动端，方便企业内部之间的沟通。邮件支持按发送</w:t>
      </w:r>
      <w:r>
        <w:rPr>
          <w:rFonts w:hint="eastAsia"/>
        </w:rPr>
        <w:t>/</w:t>
      </w:r>
      <w:r>
        <w:rPr>
          <w:rFonts w:hint="eastAsia"/>
        </w:rPr>
        <w:t>接收时间、姓名、关键词等进行搜索；具有查看邮件已读</w:t>
      </w:r>
      <w:r>
        <w:rPr>
          <w:rFonts w:hint="eastAsia"/>
        </w:rPr>
        <w:t>/</w:t>
      </w:r>
      <w:r>
        <w:rPr>
          <w:rFonts w:hint="eastAsia"/>
        </w:rPr>
        <w:t>未读状态功能；邮件具有撤回功能；</w:t>
      </w:r>
    </w:p>
    <w:p w:rsidR="009966ED" w:rsidRDefault="009966ED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即时通讯：</w:t>
      </w:r>
      <w:r>
        <w:rPr>
          <w:rFonts w:hint="eastAsia"/>
        </w:rPr>
        <w:t xml:space="preserve"> </w:t>
      </w:r>
      <w:r>
        <w:rPr>
          <w:rFonts w:hint="eastAsia"/>
        </w:rPr>
        <w:t>支持消息即时通讯，和文件的点对点即时传输。</w:t>
      </w:r>
    </w:p>
    <w:p w:rsidR="004C5151" w:rsidRP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电子签名和电子签章：</w:t>
      </w:r>
      <w:r>
        <w:rPr>
          <w:rFonts w:hint="eastAsia"/>
        </w:rPr>
        <w:t xml:space="preserve"> </w:t>
      </w:r>
      <w:r>
        <w:rPr>
          <w:rFonts w:hint="eastAsia"/>
        </w:rPr>
        <w:t>与院内现有电子签名系统对接，实现电子签名和电子签章功能。支持</w:t>
      </w:r>
      <w:r>
        <w:rPr>
          <w:rFonts w:hint="eastAsia"/>
        </w:rPr>
        <w:t>CA</w:t>
      </w:r>
      <w:r>
        <w:rPr>
          <w:rFonts w:hint="eastAsia"/>
        </w:rPr>
        <w:t>登录，可成为其他系统的统一登录入口。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短信集成组件：与院内短信平台对接，实现各类短信</w:t>
      </w:r>
      <w:r w:rsidR="00BA755D">
        <w:rPr>
          <w:rFonts w:hint="eastAsia"/>
        </w:rPr>
        <w:t>自定义</w:t>
      </w:r>
      <w:r>
        <w:rPr>
          <w:rFonts w:hint="eastAsia"/>
        </w:rPr>
        <w:t>通知。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不良事件上报：</w:t>
      </w:r>
      <w:r>
        <w:rPr>
          <w:rFonts w:hint="eastAsia"/>
        </w:rPr>
        <w:t xml:space="preserve"> </w:t>
      </w:r>
      <w:r>
        <w:rPr>
          <w:rFonts w:hint="eastAsia"/>
        </w:rPr>
        <w:t>支持各类不良事件的上报和审批管理。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第三方系统集成查询：</w:t>
      </w:r>
      <w:r>
        <w:rPr>
          <w:rFonts w:hint="eastAsia"/>
        </w:rPr>
        <w:t xml:space="preserve"> </w:t>
      </w:r>
      <w:r w:rsidR="00467062">
        <w:rPr>
          <w:rFonts w:hint="eastAsia"/>
        </w:rPr>
        <w:t>支持通过视图或者接口等方式查询展示院内其他</w:t>
      </w:r>
      <w:r>
        <w:rPr>
          <w:rFonts w:hint="eastAsia"/>
        </w:rPr>
        <w:t>系统的数据。</w:t>
      </w:r>
    </w:p>
    <w:p w:rsidR="004C5151" w:rsidRDefault="004C5151" w:rsidP="004C5151"/>
    <w:p w:rsidR="004C5151" w:rsidRDefault="004C5151" w:rsidP="004C5151">
      <w:pPr>
        <w:pStyle w:val="1"/>
      </w:pPr>
      <w:r>
        <w:rPr>
          <w:rFonts w:hint="eastAsia"/>
        </w:rPr>
        <w:t>其他要求：</w:t>
      </w:r>
    </w:p>
    <w:p w:rsidR="004C5151" w:rsidRDefault="004C5151" w:rsidP="004C5151">
      <w:pPr>
        <w:pStyle w:val="a6"/>
        <w:numPr>
          <w:ilvl w:val="0"/>
          <w:numId w:val="3"/>
        </w:numPr>
        <w:ind w:firstLineChars="0"/>
      </w:pPr>
      <w:r>
        <w:rPr>
          <w:rFonts w:hint="eastAsia"/>
        </w:rPr>
        <w:t>可汇聚全院所有系统的流程并返回流程结果，实现全院流程统一执行统一管理</w:t>
      </w:r>
    </w:p>
    <w:p w:rsidR="004C5151" w:rsidRDefault="004C5151" w:rsidP="004C5151">
      <w:pPr>
        <w:pStyle w:val="a6"/>
        <w:numPr>
          <w:ilvl w:val="0"/>
          <w:numId w:val="3"/>
        </w:numPr>
        <w:ind w:firstLineChars="0"/>
      </w:pPr>
      <w:r>
        <w:rPr>
          <w:rFonts w:hint="eastAsia"/>
        </w:rPr>
        <w:t>各科室有自己的科室界面，展现科室自身的内部通知、文化宣传。</w:t>
      </w:r>
    </w:p>
    <w:p w:rsidR="004C5151" w:rsidRDefault="004C5151" w:rsidP="004C5151">
      <w:pPr>
        <w:pStyle w:val="a6"/>
        <w:numPr>
          <w:ilvl w:val="0"/>
          <w:numId w:val="3"/>
        </w:numPr>
        <w:ind w:firstLineChars="0"/>
      </w:pPr>
      <w:r>
        <w:rPr>
          <w:rFonts w:hint="eastAsia"/>
        </w:rPr>
        <w:t>流程设计、改造要简便快捷。</w:t>
      </w:r>
    </w:p>
    <w:sectPr w:rsidR="004C5151" w:rsidSect="00097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99A" w:rsidRDefault="008D099A" w:rsidP="004C5151">
      <w:r>
        <w:separator/>
      </w:r>
    </w:p>
  </w:endnote>
  <w:endnote w:type="continuationSeparator" w:id="0">
    <w:p w:rsidR="008D099A" w:rsidRDefault="008D099A" w:rsidP="004C5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99A" w:rsidRDefault="008D099A" w:rsidP="004C5151">
      <w:r>
        <w:separator/>
      </w:r>
    </w:p>
  </w:footnote>
  <w:footnote w:type="continuationSeparator" w:id="0">
    <w:p w:rsidR="008D099A" w:rsidRDefault="008D099A" w:rsidP="004C51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7738F"/>
    <w:multiLevelType w:val="hybridMultilevel"/>
    <w:tmpl w:val="BB462170"/>
    <w:lvl w:ilvl="0" w:tplc="5D70E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104C19"/>
    <w:multiLevelType w:val="hybridMultilevel"/>
    <w:tmpl w:val="1B527B1E"/>
    <w:lvl w:ilvl="0" w:tplc="5D70E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2D35DA"/>
    <w:multiLevelType w:val="hybridMultilevel"/>
    <w:tmpl w:val="343EB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10C37F9"/>
    <w:multiLevelType w:val="hybridMultilevel"/>
    <w:tmpl w:val="F0EAE974"/>
    <w:lvl w:ilvl="0" w:tplc="5D70E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151"/>
    <w:rsid w:val="00091BD3"/>
    <w:rsid w:val="00097738"/>
    <w:rsid w:val="001A6B35"/>
    <w:rsid w:val="00332D21"/>
    <w:rsid w:val="00467062"/>
    <w:rsid w:val="004B45BF"/>
    <w:rsid w:val="004C5151"/>
    <w:rsid w:val="006B5362"/>
    <w:rsid w:val="007A4F3A"/>
    <w:rsid w:val="008D099A"/>
    <w:rsid w:val="009966ED"/>
    <w:rsid w:val="00A55D96"/>
    <w:rsid w:val="00BA755D"/>
    <w:rsid w:val="00BD39A3"/>
    <w:rsid w:val="00C97BBB"/>
    <w:rsid w:val="00D5648B"/>
    <w:rsid w:val="00E16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3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C51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C515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5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51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5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515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C5151"/>
    <w:rPr>
      <w:b/>
      <w:bCs/>
      <w:kern w:val="44"/>
      <w:sz w:val="44"/>
      <w:szCs w:val="44"/>
    </w:rPr>
  </w:style>
  <w:style w:type="paragraph" w:styleId="a5">
    <w:name w:val="Document Map"/>
    <w:basedOn w:val="a"/>
    <w:link w:val="Char1"/>
    <w:uiPriority w:val="99"/>
    <w:semiHidden/>
    <w:unhideWhenUsed/>
    <w:rsid w:val="004C5151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4C5151"/>
    <w:rPr>
      <w:rFonts w:ascii="宋体" w:eastAsia="宋体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C515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4C515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xxk</dc:creator>
  <cp:keywords/>
  <dc:description/>
  <cp:lastModifiedBy>xxk</cp:lastModifiedBy>
  <cp:revision>12</cp:revision>
  <dcterms:created xsi:type="dcterms:W3CDTF">2025-02-16T10:35:00Z</dcterms:created>
  <dcterms:modified xsi:type="dcterms:W3CDTF">2025-02-16T11:00:00Z</dcterms:modified>
</cp:coreProperties>
</file>