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E82013" w:rsidRDefault="00F37718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胸痛中心床旁检测仪</w:t>
      </w:r>
      <w:r w:rsidRPr="00E82013">
        <w:rPr>
          <w:rFonts w:hint="eastAsia"/>
          <w:b/>
          <w:sz w:val="32"/>
          <w:szCs w:val="32"/>
        </w:rPr>
        <w:t>器</w:t>
      </w:r>
      <w:r w:rsidR="004872A2" w:rsidRPr="00E82013">
        <w:rPr>
          <w:rFonts w:hint="eastAsia"/>
          <w:b/>
          <w:sz w:val="32"/>
          <w:szCs w:val="32"/>
        </w:rPr>
        <w:t>设备</w:t>
      </w:r>
      <w:r w:rsidR="004106A2" w:rsidRPr="00E82013">
        <w:rPr>
          <w:rFonts w:hint="eastAsia"/>
          <w:b/>
          <w:sz w:val="32"/>
          <w:szCs w:val="32"/>
        </w:rPr>
        <w:t>拟院内竞争性谈判采购公告</w:t>
      </w:r>
      <w:r w:rsidR="00455F92" w:rsidRPr="00E82013">
        <w:rPr>
          <w:rFonts w:hint="eastAsia"/>
          <w:b/>
          <w:sz w:val="32"/>
          <w:szCs w:val="32"/>
        </w:rPr>
        <w:t>(</w:t>
      </w:r>
      <w:r w:rsidR="00455F92" w:rsidRPr="00E82013">
        <w:rPr>
          <w:rFonts w:hint="eastAsia"/>
          <w:b/>
          <w:sz w:val="32"/>
          <w:szCs w:val="32"/>
        </w:rPr>
        <w:t>二次</w:t>
      </w:r>
      <w:r w:rsidR="00455F92" w:rsidRPr="00E82013">
        <w:rPr>
          <w:rFonts w:hint="eastAsia"/>
          <w:b/>
          <w:sz w:val="32"/>
          <w:szCs w:val="32"/>
        </w:rPr>
        <w:t>)</w:t>
      </w:r>
    </w:p>
    <w:bookmarkEnd w:id="0"/>
    <w:p w:rsidR="00DF7FCD" w:rsidRPr="00E82013" w:rsidRDefault="005C341A">
      <w:pPr>
        <w:rPr>
          <w:rFonts w:ascii="宋体"/>
          <w:b/>
          <w:sz w:val="21"/>
          <w:szCs w:val="21"/>
        </w:rPr>
      </w:pPr>
      <w:r w:rsidRPr="00E82013">
        <w:rPr>
          <w:rFonts w:ascii="宋体" w:hAnsi="宋体" w:hint="eastAsia"/>
          <w:b/>
          <w:sz w:val="21"/>
          <w:szCs w:val="21"/>
        </w:rPr>
        <w:t>一、说明：</w:t>
      </w:r>
    </w:p>
    <w:p w:rsidR="00245DC8" w:rsidRPr="00E82013" w:rsidRDefault="005C341A" w:rsidP="00245DC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</w:t>
      </w:r>
      <w:r w:rsidR="00BA1B55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245DC8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Pr="00E82013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E82013">
        <w:rPr>
          <w:rFonts w:ascii="宋体" w:hAnsi="宋体" w:cs="Helvetica" w:hint="eastAsia"/>
          <w:sz w:val="21"/>
          <w:szCs w:val="21"/>
        </w:rPr>
        <w:t>设备物资部和使用科室各一份</w:t>
      </w:r>
      <w:r w:rsidR="009242CE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E82013">
        <w:rPr>
          <w:rFonts w:ascii="宋体" w:hAnsi="宋体" w:cs="Helvetica" w:hint="eastAsia"/>
          <w:sz w:val="21"/>
          <w:szCs w:val="21"/>
        </w:rPr>
        <w:t>设备物资部、耗材管理办公室和使用科室各一份</w:t>
      </w:r>
      <w:r w:rsidR="00FF635E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 w:rsidRPr="00E8201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AE7A4C" w:rsidRPr="00E8201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6</w:t>
      </w:r>
      <w:r w:rsidR="00605F72" w:rsidRPr="00E8201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E8201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AE7A4C" w:rsidRPr="00E8201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16</w:t>
      </w:r>
      <w:r w:rsidR="00605F72" w:rsidRPr="00E8201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，资料不全、逾期者，谢绝接收。谈判时间、地点另行通知，联系人：小苏，电话：0592-5579067</w:t>
      </w:r>
      <w:r w:rsidR="003A408E" w:rsidRPr="00E82013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7512" w:type="dxa"/>
        <w:tblInd w:w="534" w:type="dxa"/>
        <w:tblLook w:val="04A0"/>
      </w:tblPr>
      <w:tblGrid>
        <w:gridCol w:w="660"/>
        <w:gridCol w:w="2136"/>
        <w:gridCol w:w="889"/>
        <w:gridCol w:w="1134"/>
        <w:gridCol w:w="1276"/>
        <w:gridCol w:w="1417"/>
      </w:tblGrid>
      <w:tr w:rsidR="009F299C" w:rsidRPr="00894DB2" w:rsidTr="009F299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94DB2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94DB2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94DB2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99C" w:rsidRPr="00894DB2" w:rsidRDefault="009F299C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99C" w:rsidRPr="00894DB2" w:rsidRDefault="009F299C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94DB2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9F299C" w:rsidRPr="00894DB2" w:rsidTr="009F299C">
        <w:trPr>
          <w:trHeight w:val="4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94DB2" w:rsidRDefault="009F299C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Pr="004B7DED" w:rsidRDefault="009F299C" w:rsidP="0029149F">
            <w:pPr>
              <w:rPr>
                <w:color w:val="000000"/>
                <w:sz w:val="22"/>
                <w:szCs w:val="22"/>
              </w:rPr>
            </w:pPr>
            <w:bookmarkStart w:id="1" w:name="OLE_LINK3"/>
            <w:bookmarkStart w:id="2" w:name="OLE_LINK4"/>
            <w:r>
              <w:rPr>
                <w:rFonts w:hint="eastAsia"/>
                <w:color w:val="000000"/>
                <w:sz w:val="22"/>
                <w:szCs w:val="22"/>
              </w:rPr>
              <w:t>胸痛中心床旁检测仪器</w:t>
            </w:r>
            <w:bookmarkEnd w:id="1"/>
            <w:bookmarkEnd w:id="2"/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Default="009F299C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Default="009F299C" w:rsidP="0036414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Default="009F299C" w:rsidP="0036414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Default="009F299C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急诊部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F539DA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</w:t>
      </w:r>
      <w:r w:rsidRPr="00F539DA">
        <w:rPr>
          <w:rFonts w:hint="eastAsia"/>
          <w:sz w:val="21"/>
          <w:szCs w:val="21"/>
        </w:rPr>
        <w:t>专用，非专机专用）的，还需送一份相关资料至我院耗材管理办公室审核（耗材资料需按我院耗材管理办公室的要求报送</w:t>
      </w:r>
      <w:r w:rsidR="00AD3F86" w:rsidRPr="00F539DA">
        <w:rPr>
          <w:rFonts w:hint="eastAsia"/>
          <w:sz w:val="21"/>
          <w:szCs w:val="21"/>
        </w:rPr>
        <w:t>（具体要求见附件）</w:t>
      </w:r>
      <w:r w:rsidRPr="00F539DA">
        <w:rPr>
          <w:rFonts w:hint="eastAsia"/>
          <w:sz w:val="21"/>
          <w:szCs w:val="21"/>
        </w:rPr>
        <w:t>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</w:t>
      </w:r>
      <w:r w:rsidRPr="00416B8A">
        <w:rPr>
          <w:rFonts w:hint="eastAsia"/>
          <w:sz w:val="21"/>
          <w:szCs w:val="21"/>
        </w:rPr>
        <w:lastRenderedPageBreak/>
        <w:t>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323" w:rsidRDefault="00F53323" w:rsidP="00FE36AD">
      <w:r>
        <w:separator/>
      </w:r>
    </w:p>
  </w:endnote>
  <w:endnote w:type="continuationSeparator" w:id="1">
    <w:p w:rsidR="00F53323" w:rsidRDefault="00F53323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323" w:rsidRDefault="00F53323" w:rsidP="00FE36AD">
      <w:r>
        <w:separator/>
      </w:r>
    </w:p>
  </w:footnote>
  <w:footnote w:type="continuationSeparator" w:id="1">
    <w:p w:rsidR="00F53323" w:rsidRDefault="00F53323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155F"/>
    <w:rsid w:val="00191D1A"/>
    <w:rsid w:val="001929B4"/>
    <w:rsid w:val="00197B00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45DC8"/>
    <w:rsid w:val="0026453C"/>
    <w:rsid w:val="00266714"/>
    <w:rsid w:val="002715BF"/>
    <w:rsid w:val="002760C1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D42B0"/>
    <w:rsid w:val="002D4D2C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6414E"/>
    <w:rsid w:val="00373BDE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5F92"/>
    <w:rsid w:val="00457502"/>
    <w:rsid w:val="00460C2C"/>
    <w:rsid w:val="004619DE"/>
    <w:rsid w:val="00463190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69AB"/>
    <w:rsid w:val="004B7DE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69CE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1959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C49F2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3CCD"/>
    <w:rsid w:val="006040B8"/>
    <w:rsid w:val="00605F72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8DC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46866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1F6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E72C6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C430E"/>
    <w:rsid w:val="008D02F6"/>
    <w:rsid w:val="008D33A9"/>
    <w:rsid w:val="008D79DE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99C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0B4F"/>
    <w:rsid w:val="00A81743"/>
    <w:rsid w:val="00A81BA1"/>
    <w:rsid w:val="00A82C80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3F86"/>
    <w:rsid w:val="00AD6EB3"/>
    <w:rsid w:val="00AD7FDE"/>
    <w:rsid w:val="00AE0FEB"/>
    <w:rsid w:val="00AE649E"/>
    <w:rsid w:val="00AE7A4C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0E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E2C45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08B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170D1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03A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429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013"/>
    <w:rsid w:val="00E82A6E"/>
    <w:rsid w:val="00E84CF2"/>
    <w:rsid w:val="00E85BFE"/>
    <w:rsid w:val="00E8734B"/>
    <w:rsid w:val="00EA1B88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D5DEA"/>
    <w:rsid w:val="00EE0BB8"/>
    <w:rsid w:val="00EE13D6"/>
    <w:rsid w:val="00EE7C35"/>
    <w:rsid w:val="00EF0BF0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37718"/>
    <w:rsid w:val="00F42D5D"/>
    <w:rsid w:val="00F53323"/>
    <w:rsid w:val="00F5382A"/>
    <w:rsid w:val="00F539D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839A9"/>
    <w:rsid w:val="00F9084C"/>
    <w:rsid w:val="00F96525"/>
    <w:rsid w:val="00F97B4A"/>
    <w:rsid w:val="00FA1002"/>
    <w:rsid w:val="00FA1364"/>
    <w:rsid w:val="00FA1DBD"/>
    <w:rsid w:val="00FA2AD8"/>
    <w:rsid w:val="00FA64B4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794</cp:revision>
  <cp:lastPrinted>2025-06-09T03:20:00Z</cp:lastPrinted>
  <dcterms:created xsi:type="dcterms:W3CDTF">2016-05-13T01:41:00Z</dcterms:created>
  <dcterms:modified xsi:type="dcterms:W3CDTF">2025-06-09T07:23:00Z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