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AA09C">
      <w:pPr>
        <w:jc w:val="center"/>
        <w:rPr>
          <w:rFonts w:hint="eastAsia"/>
        </w:rPr>
      </w:pPr>
      <w:r>
        <w:rPr>
          <w:rFonts w:hint="eastAsia"/>
        </w:rPr>
        <w:t>厦门市中医院</w:t>
      </w:r>
    </w:p>
    <w:p w14:paraId="406B152D">
      <w:pPr>
        <w:jc w:val="center"/>
        <w:rPr>
          <w:rFonts w:hint="eastAsia"/>
        </w:rPr>
      </w:pPr>
      <w:r>
        <w:rPr>
          <w:rFonts w:hint="eastAsia"/>
        </w:rPr>
        <w:t>关于中医文创产品合作有关事项的</w:t>
      </w:r>
      <w:r>
        <w:rPr>
          <w:rFonts w:hint="eastAsia"/>
          <w:lang w:val="en-US" w:eastAsia="zh-CN"/>
        </w:rPr>
        <w:t>第二次</w:t>
      </w:r>
      <w:r>
        <w:rPr>
          <w:rFonts w:hint="eastAsia"/>
        </w:rPr>
        <w:t>调研公告</w:t>
      </w:r>
    </w:p>
    <w:p w14:paraId="2F008173">
      <w:pPr>
        <w:jc w:val="center"/>
        <w:rPr>
          <w:rFonts w:hint="eastAsia"/>
        </w:rPr>
      </w:pPr>
    </w:p>
    <w:p w14:paraId="779D8A5C">
      <w:pPr>
        <w:ind w:firstLine="420" w:firstLineChars="200"/>
        <w:rPr>
          <w:rFonts w:hint="eastAsia"/>
        </w:rPr>
      </w:pPr>
      <w:r>
        <w:rPr>
          <w:rFonts w:hint="eastAsia"/>
        </w:rPr>
        <w:t>为深入推进我院中医文创产品开发工作，丰富中医药文化传播载体，提升服务内涵与质量，现将有关事项公告如下，请具备相关资质与经验的企业报名参与调研。</w:t>
      </w:r>
    </w:p>
    <w:p w14:paraId="0CAE44E9">
      <w:pPr>
        <w:rPr>
          <w:rFonts w:hint="eastAsia"/>
        </w:rPr>
      </w:pPr>
      <w:r>
        <w:rPr>
          <w:rFonts w:hint="eastAsia"/>
        </w:rPr>
        <w:t>一、项目情况</w:t>
      </w:r>
    </w:p>
    <w:p w14:paraId="6761E355">
      <w:pPr>
        <w:rPr>
          <w:rFonts w:hint="eastAsia"/>
        </w:rPr>
      </w:pPr>
      <w:r>
        <w:rPr>
          <w:rFonts w:hint="eastAsia"/>
        </w:rPr>
        <w:t>现诚挚邀请符合以下条件的企业报名参加该项目调研：</w:t>
      </w:r>
    </w:p>
    <w:p w14:paraId="4A14910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具备资质：拥有合法经营资质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传统香料制品经营；生物化工产品技术研发；专用化学产品制造；医学研究和试验发展等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 w14:paraId="0622D06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经验丰富：在中医文创产品、中医药文化衍生产品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生物化工产品、传统香料制品、中药工艺美术品</w:t>
      </w:r>
      <w:r>
        <w:rPr>
          <w:rFonts w:hint="eastAsia"/>
        </w:rPr>
        <w:t>等领域具有扎实的产品研发、规模化生产、质量管理及市场运营管理经验。</w:t>
      </w:r>
    </w:p>
    <w:p w14:paraId="786199C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理念契合：认同中医药文化理念，致力于推动中医文创产品的规范化、特色化发展，能将中医药文化元素与现代创意设计有效融合。</w:t>
      </w:r>
    </w:p>
    <w:p w14:paraId="34D87C14">
      <w:pPr>
        <w:rPr>
          <w:rFonts w:hint="eastAsia"/>
        </w:rPr>
      </w:pPr>
      <w:r>
        <w:rPr>
          <w:rFonts w:hint="eastAsia"/>
        </w:rPr>
        <w:t>二、报名方式</w:t>
      </w:r>
    </w:p>
    <w:p w14:paraId="6A6E80AF">
      <w:pPr>
        <w:rPr>
          <w:rFonts w:hint="eastAsia"/>
        </w:rPr>
      </w:pPr>
      <w:r>
        <w:rPr>
          <w:rFonts w:hint="eastAsia"/>
        </w:rPr>
        <w:t>请有意向参与该项目调研的企业，请按以下要求提交报名材料：</w:t>
      </w:r>
    </w:p>
    <w:p w14:paraId="1CE04A4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截止时间：</w:t>
      </w:r>
      <w:r>
        <w:rPr>
          <w:rFonts w:hint="eastAsia"/>
          <w:lang w:val="en-US" w:eastAsia="zh-CN"/>
        </w:rPr>
        <w:t>2025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17:30</w:t>
      </w:r>
      <w:r>
        <w:rPr>
          <w:rFonts w:hint="eastAsia"/>
        </w:rPr>
        <w:t>前（以签收时间为准）。</w:t>
      </w:r>
    </w:p>
    <w:p w14:paraId="003B983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提交方式：将报名材料送达厦门市中医院</w:t>
      </w:r>
      <w:r>
        <w:rPr>
          <w:rFonts w:hint="eastAsia"/>
          <w:lang w:val="en-US" w:eastAsia="zh-CN"/>
        </w:rPr>
        <w:t>采购中心</w:t>
      </w:r>
      <w:r>
        <w:rPr>
          <w:rFonts w:hint="eastAsia"/>
        </w:rPr>
        <w:t>。</w:t>
      </w:r>
    </w:p>
    <w:p w14:paraId="40AC17E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材料要求：纸质版材料一式两份，电子版材料一份。</w:t>
      </w:r>
    </w:p>
    <w:p w14:paraId="7C8DE3A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联系人：</w:t>
      </w:r>
      <w:r>
        <w:rPr>
          <w:rFonts w:hint="eastAsia"/>
          <w:lang w:val="en-US" w:eastAsia="zh-CN"/>
        </w:rPr>
        <w:t>蔡工</w:t>
      </w:r>
      <w:r>
        <w:rPr>
          <w:rFonts w:hint="eastAsia"/>
        </w:rPr>
        <w:t>，联系电话：</w:t>
      </w:r>
      <w:r>
        <w:rPr>
          <w:rFonts w:hint="eastAsia"/>
          <w:lang w:val="en-US" w:eastAsia="zh-CN"/>
        </w:rPr>
        <w:t>5579626</w:t>
      </w:r>
      <w:r>
        <w:rPr>
          <w:rFonts w:hint="eastAsia"/>
        </w:rPr>
        <w:t>，邮箱：</w:t>
      </w:r>
      <w:r>
        <w:rPr>
          <w:rFonts w:hint="eastAsia"/>
          <w:lang w:val="en-US" w:eastAsia="zh-CN"/>
        </w:rPr>
        <w:t>zyycgzx@foxmail.com</w:t>
      </w:r>
      <w:r>
        <w:rPr>
          <w:rFonts w:hint="eastAsia"/>
        </w:rPr>
        <w:t>。</w:t>
      </w:r>
    </w:p>
    <w:p w14:paraId="00F3BE44">
      <w:pPr>
        <w:rPr>
          <w:rFonts w:hint="eastAsia"/>
        </w:rPr>
      </w:pPr>
      <w:r>
        <w:rPr>
          <w:rFonts w:hint="eastAsia"/>
        </w:rPr>
        <w:t>三、报名材料</w:t>
      </w:r>
    </w:p>
    <w:p w14:paraId="73F8CFB8">
      <w:pPr>
        <w:widowControl/>
        <w:spacing w:line="480" w:lineRule="exact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调研文件要求：以下所有材料需加盖供应商公章；调研文件封面需体现项目名称、供应商名称、业务联系人姓名和电话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。</w:t>
      </w:r>
    </w:p>
    <w:tbl>
      <w:tblPr>
        <w:tblStyle w:val="2"/>
        <w:tblW w:w="8424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8"/>
        <w:gridCol w:w="6671"/>
        <w:gridCol w:w="945"/>
      </w:tblGrid>
      <w:tr w14:paraId="38148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5BC28">
            <w:pPr>
              <w:widowControl/>
              <w:spacing w:beforeAutospacing="1" w:afterAutospacing="1" w:line="480" w:lineRule="exac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</w:rPr>
              <w:t>序号</w:t>
            </w:r>
          </w:p>
        </w:tc>
        <w:tc>
          <w:tcPr>
            <w:tcW w:w="66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01D2E">
            <w:pPr>
              <w:widowControl/>
              <w:spacing w:beforeAutospacing="1" w:afterAutospacing="1" w:line="480" w:lineRule="exac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</w:rPr>
              <w:t>材料名称</w:t>
            </w:r>
          </w:p>
        </w:tc>
        <w:tc>
          <w:tcPr>
            <w:tcW w:w="9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C2E99">
            <w:pPr>
              <w:widowControl/>
              <w:spacing w:beforeAutospacing="1" w:afterAutospacing="1" w:line="480" w:lineRule="exac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</w:rPr>
              <w:t>备注</w:t>
            </w:r>
          </w:p>
        </w:tc>
      </w:tr>
      <w:tr w14:paraId="2B1306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71612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1</w:t>
            </w:r>
          </w:p>
        </w:tc>
        <w:tc>
          <w:tcPr>
            <w:tcW w:w="66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655B5">
            <w:pPr>
              <w:widowControl/>
              <w:spacing w:line="480" w:lineRule="exact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供应商合法有效的三证（含营业执照副本复印件，税务登记证及代码证复印件，</w:t>
            </w:r>
            <w:r>
              <w:rPr>
                <w:rFonts w:hint="eastAsia"/>
              </w:rPr>
              <w:t>或加载有统一社会信用代码的营业执照副本复印件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9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2B7D3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 w14:paraId="1E3EA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C78F4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  <w:t>2</w:t>
            </w:r>
          </w:p>
        </w:tc>
        <w:tc>
          <w:tcPr>
            <w:tcW w:w="66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8E27C"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>供应商的法定代表人授权代表的身份证复印件、法定代表人针对此项目的授权委托书（法定代表人亲自参与的除外）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9193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 w14:paraId="17CB5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19992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  <w:t>3</w:t>
            </w:r>
          </w:p>
        </w:tc>
        <w:tc>
          <w:tcPr>
            <w:tcW w:w="66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D574C"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>可提供近三年合作的所有单位（特别是福建省内三级医院）清单及相关服务业绩证明材料（中标通知书、合同、发票等佐证材料）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ACF9B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 w14:paraId="0E67B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D9711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  <w:t>4</w:t>
            </w:r>
          </w:p>
        </w:tc>
        <w:tc>
          <w:tcPr>
            <w:tcW w:w="66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955EB"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>提供该项目的服务方案、合作模式等（需体现中医文创产品的研发方向、设计思路、产品类型等内容）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20431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 w14:paraId="099B9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ADD08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  <w:t>5</w:t>
            </w:r>
          </w:p>
        </w:tc>
        <w:tc>
          <w:tcPr>
            <w:tcW w:w="66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E5751"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>供应商请制作相应的电子版方案演示，请提前准备PPT等相关资料（可包含过往中医文创产品案例展示）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8AF58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 w14:paraId="78643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49476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  <w:t>6</w:t>
            </w:r>
          </w:p>
        </w:tc>
        <w:tc>
          <w:tcPr>
            <w:tcW w:w="66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03D46"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参加采购活动前三年内在经营活动中没有重大违法记录的声明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B6811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 w14:paraId="4560C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2995E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7</w:t>
            </w:r>
          </w:p>
        </w:tc>
        <w:tc>
          <w:tcPr>
            <w:tcW w:w="66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2739B"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企业信用记录查询截图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-15"/>
                <w:sz w:val="21"/>
                <w:szCs w:val="21"/>
                <w:shd w:val="clear" w:fill="FFFFFF"/>
              </w:rPr>
              <w:t>信用中国www.creditchina.gov.cn、中国政府采购网www.ccgp.gov.cn）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9CD96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</w:tbl>
    <w:p w14:paraId="3F460B34">
      <w:pPr>
        <w:rPr>
          <w:rFonts w:hint="eastAsia"/>
          <w:sz w:val="21"/>
          <w:szCs w:val="21"/>
        </w:rPr>
      </w:pPr>
    </w:p>
    <w:p w14:paraId="747D9C23">
      <w:pPr>
        <w:rPr>
          <w:rFonts w:hint="eastAsia"/>
        </w:rPr>
      </w:pPr>
      <w:r>
        <w:rPr>
          <w:rFonts w:hint="eastAsia"/>
        </w:rPr>
        <w:t>备注：以上资料提交时请按顺序编排目录及页码并装订成册，每份资料应逐页加盖公章或加盖骑缝章。</w:t>
      </w:r>
    </w:p>
    <w:p w14:paraId="60AC7B44">
      <w:pPr>
        <w:rPr>
          <w:rFonts w:hint="eastAsia"/>
        </w:rPr>
      </w:pPr>
      <w:r>
        <w:rPr>
          <w:rFonts w:hint="eastAsia"/>
        </w:rPr>
        <w:t>四、其他</w:t>
      </w:r>
    </w:p>
    <w:p w14:paraId="18ED5396">
      <w:pPr>
        <w:rPr>
          <w:rFonts w:hint="eastAsia"/>
        </w:rPr>
      </w:pPr>
      <w:r>
        <w:rPr>
          <w:rFonts w:hint="eastAsia"/>
        </w:rPr>
        <w:t>审核资料合格者，视为报名成功。论证会时间通过电话另行通知，请保持手机畅通。</w:t>
      </w:r>
    </w:p>
    <w:p w14:paraId="584DEFE3">
      <w:pPr>
        <w:jc w:val="right"/>
        <w:rPr>
          <w:rFonts w:hint="eastAsia"/>
        </w:rPr>
      </w:pPr>
      <w:r>
        <w:rPr>
          <w:rFonts w:hint="eastAsia"/>
        </w:rPr>
        <w:t>厦门市中医院</w:t>
      </w:r>
    </w:p>
    <w:p w14:paraId="42B7B76C">
      <w:pPr>
        <w:jc w:val="right"/>
      </w:pPr>
      <w:r>
        <w:rPr>
          <w:rFonts w:hint="eastAsia"/>
          <w:lang w:val="en-US" w:eastAsia="zh-CN"/>
        </w:rPr>
        <w:t>2025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25</w:t>
      </w:r>
      <w:bookmarkStart w:id="0" w:name="_GoBack"/>
      <w:bookmarkEnd w:id="0"/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7F59DD"/>
    <w:rsid w:val="24DE7098"/>
    <w:rsid w:val="258F7D57"/>
    <w:rsid w:val="2DE55AB4"/>
    <w:rsid w:val="4CED4A20"/>
    <w:rsid w:val="585F75A6"/>
    <w:rsid w:val="64FF1056"/>
    <w:rsid w:val="6BB02E29"/>
    <w:rsid w:val="7CB0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926</Words>
  <Characters>1006</Characters>
  <Lines>0</Lines>
  <Paragraphs>0</Paragraphs>
  <TotalTime>17</TotalTime>
  <ScaleCrop>false</ScaleCrop>
  <LinksUpToDate>false</LinksUpToDate>
  <CharactersWithSpaces>1020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2025-08-14T05:54:00Z</dcterms:created>
  <dc:creator>伊嘉衣</dc:creator>
  <cp:lastModifiedBy>臭饼臭饼臭饼</cp:lastModifiedBy>
  <dcterms:modified xsi:type="dcterms:W3CDTF">2025-08-25T07:35:46Z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eyJoZGlkIjoiM2VkYTc1ZjE2ZTg4M2YxODRhZjg5NTlkMzcxOGMwNTAiLCJ1c2VySWQiOiI0MDQ3ODExMjMifQ==</vt:lpwstr>
  </property>
  <property fmtid="{D5CDD505-2E9C-101B-9397-08002B2CF9AE}" pid="4" name="ICV">
    <vt:lpwstr>723F545B8B99469C98780154B1390BF5_13</vt:lpwstr>
  </property>
</Properties>
</file>