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4" w:rsidRPr="004610E1" w:rsidRDefault="001A47EE" w:rsidP="001B350C">
      <w:pPr>
        <w:jc w:val="center"/>
        <w:rPr>
          <w:rFonts w:asciiTheme="minorEastAsia" w:hAnsiTheme="minorEastAsia"/>
          <w:sz w:val="44"/>
          <w:szCs w:val="44"/>
        </w:rPr>
      </w:pPr>
      <w:r w:rsidRPr="001A47EE">
        <w:rPr>
          <w:rFonts w:asciiTheme="minorEastAsia" w:hAnsiTheme="minorEastAsia" w:hint="eastAsia"/>
          <w:sz w:val="44"/>
          <w:szCs w:val="44"/>
        </w:rPr>
        <w:t>举办世界传统医药日活动</w:t>
      </w:r>
      <w:r w:rsidR="00BD1556" w:rsidRPr="004610E1">
        <w:rPr>
          <w:rFonts w:asciiTheme="minorEastAsia" w:hAnsiTheme="minorEastAsia" w:hint="eastAsia"/>
          <w:sz w:val="44"/>
          <w:szCs w:val="44"/>
        </w:rPr>
        <w:t>的</w:t>
      </w:r>
      <w:r w:rsidR="001B350C" w:rsidRPr="004610E1">
        <w:rPr>
          <w:rFonts w:asciiTheme="minorEastAsia" w:hAnsiTheme="minorEastAsia" w:hint="eastAsia"/>
          <w:sz w:val="44"/>
          <w:szCs w:val="44"/>
        </w:rPr>
        <w:t>院内自采公告</w:t>
      </w:r>
    </w:p>
    <w:p w:rsidR="001B350C" w:rsidRDefault="001B350C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>
        <w:rPr>
          <w:rFonts w:asciiTheme="minorEastAsia" w:hAnsiTheme="minorEastAsia" w:hint="eastAsia"/>
          <w:sz w:val="28"/>
          <w:szCs w:val="28"/>
        </w:rPr>
        <w:t>院内自采</w:t>
      </w:r>
      <w:r w:rsidR="002971F5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F7EF7">
        <w:rPr>
          <w:rFonts w:asciiTheme="minorEastAsia" w:hAnsiTheme="minorEastAsia" w:hint="eastAsia"/>
          <w:sz w:val="28"/>
          <w:szCs w:val="28"/>
        </w:rPr>
        <w:t>。</w:t>
      </w:r>
    </w:p>
    <w:p w:rsidR="00A34F60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1A47EE" w:rsidRPr="001A47EE" w:rsidRDefault="001A47EE" w:rsidP="001A47E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A47EE"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hint="eastAsia"/>
          <w:sz w:val="28"/>
          <w:szCs w:val="28"/>
        </w:rPr>
        <w:t>项目概况：响应福建省中医药管理局</w:t>
      </w:r>
      <w:r>
        <w:rPr>
          <w:rFonts w:hint="eastAsia"/>
          <w:sz w:val="28"/>
          <w:szCs w:val="28"/>
        </w:rPr>
        <w:t xml:space="preserve"> 2025 </w:t>
      </w:r>
      <w:r>
        <w:rPr>
          <w:rFonts w:hint="eastAsia"/>
          <w:sz w:val="28"/>
          <w:szCs w:val="28"/>
        </w:rPr>
        <w:t>年中医药文化周活动要求，以“文化展示</w:t>
      </w:r>
      <w:r>
        <w:rPr>
          <w:rFonts w:hint="eastAsia"/>
          <w:sz w:val="28"/>
          <w:szCs w:val="28"/>
        </w:rPr>
        <w:t xml:space="preserve"> + </w:t>
      </w:r>
      <w:r>
        <w:rPr>
          <w:rFonts w:hint="eastAsia"/>
          <w:sz w:val="28"/>
          <w:szCs w:val="28"/>
        </w:rPr>
        <w:t>节目表演</w:t>
      </w:r>
      <w:r>
        <w:rPr>
          <w:rFonts w:hint="eastAsia"/>
          <w:sz w:val="28"/>
          <w:szCs w:val="28"/>
        </w:rPr>
        <w:t xml:space="preserve"> + </w:t>
      </w:r>
      <w:r>
        <w:rPr>
          <w:rFonts w:hint="eastAsia"/>
          <w:sz w:val="28"/>
          <w:szCs w:val="28"/>
        </w:rPr>
        <w:t>互动体验</w:t>
      </w:r>
      <w:r>
        <w:rPr>
          <w:rFonts w:hint="eastAsia"/>
          <w:sz w:val="28"/>
          <w:szCs w:val="28"/>
        </w:rPr>
        <w:t xml:space="preserve"> + </w:t>
      </w:r>
      <w:r>
        <w:rPr>
          <w:rFonts w:hint="eastAsia"/>
          <w:sz w:val="28"/>
          <w:szCs w:val="28"/>
        </w:rPr>
        <w:t>现场义诊”为核心形式，打造沉浸式中医药文化宣传活动，提升公众对中医药的认知与信任，强化医院公益品牌形象。</w:t>
      </w:r>
    </w:p>
    <w:p w:rsidR="001A47EE" w:rsidRPr="001A47EE" w:rsidRDefault="001A47EE" w:rsidP="001A47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>
        <w:rPr>
          <w:rFonts w:hint="eastAsia"/>
          <w:sz w:val="28"/>
          <w:szCs w:val="28"/>
        </w:rPr>
        <w:t>项目预算：</w:t>
      </w:r>
      <w:r>
        <w:rPr>
          <w:rFonts w:hint="eastAsia"/>
          <w:sz w:val="28"/>
          <w:szCs w:val="28"/>
        </w:rPr>
        <w:t>9.9</w:t>
      </w:r>
      <w:r>
        <w:rPr>
          <w:rFonts w:hint="eastAsia"/>
          <w:sz w:val="28"/>
          <w:szCs w:val="28"/>
        </w:rPr>
        <w:t>万元（含税，涵盖活动策划、组织、场地布置、宣传推广等全部费用）。</w:t>
      </w:r>
    </w:p>
    <w:p w:rsidR="001A47EE" w:rsidRPr="001A47EE" w:rsidRDefault="001A47EE" w:rsidP="001A47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hint="eastAsia"/>
          <w:sz w:val="28"/>
          <w:szCs w:val="28"/>
        </w:rPr>
        <w:t>活动地点：暂定厦门商圈。</w:t>
      </w:r>
    </w:p>
    <w:p w:rsidR="001A47EE" w:rsidRDefault="001A47EE" w:rsidP="001A47EE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4、项目内容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“活动全流程执行服务”，具体包含以下</w:t>
      </w:r>
      <w:r>
        <w:rPr>
          <w:rFonts w:hint="eastAsia"/>
          <w:sz w:val="28"/>
          <w:szCs w:val="28"/>
        </w:rPr>
        <w:t xml:space="preserve"> 4 </w:t>
      </w:r>
      <w:r>
        <w:rPr>
          <w:rFonts w:hint="eastAsia"/>
          <w:sz w:val="28"/>
          <w:szCs w:val="28"/>
        </w:rPr>
        <w:t>类核心工作：</w:t>
      </w:r>
    </w:p>
    <w:p w:rsidR="001A47EE" w:rsidRDefault="001A47EE" w:rsidP="001A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活动策划与落地执行：根据《厦门市中医院中医药文化周活动方案》，细化执行流程（含文化展示区、中心舞台区、互动体验区、健康咨询区搭建）、场地协调（与商圈对接场地使用）、物料制作（展板、美陈、电子屏、礼品等）、现场控场（秩序维护、流程衔接）。</w:t>
      </w:r>
    </w:p>
    <w:p w:rsidR="001A47EE" w:rsidRDefault="001A47EE" w:rsidP="001A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）宣传推广服务：完成线上预热（医院、媒体等平台内容发布）、现场导流（海报、</w:t>
      </w:r>
      <w:r>
        <w:rPr>
          <w:rFonts w:hint="eastAsia"/>
          <w:sz w:val="28"/>
          <w:szCs w:val="28"/>
        </w:rPr>
        <w:t xml:space="preserve">LED </w:t>
      </w:r>
      <w:r>
        <w:rPr>
          <w:rFonts w:hint="eastAsia"/>
          <w:sz w:val="28"/>
          <w:szCs w:val="28"/>
        </w:rPr>
        <w:t>屏协调）、媒体对接（</w:t>
      </w:r>
      <w:r>
        <w:rPr>
          <w:rFonts w:hint="eastAsia"/>
          <w:sz w:val="28"/>
          <w:szCs w:val="28"/>
        </w:rPr>
        <w:t xml:space="preserve">6 </w:t>
      </w:r>
      <w:r>
        <w:rPr>
          <w:rFonts w:hint="eastAsia"/>
          <w:sz w:val="28"/>
          <w:szCs w:val="28"/>
        </w:rPr>
        <w:t>家媒体采访支持、素材提供）、照片直播及活动后宣传总结。</w:t>
      </w:r>
    </w:p>
    <w:p w:rsidR="001A47EE" w:rsidRDefault="001A47EE" w:rsidP="001A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）人员与资源协调：负责主持人、表演人员、摄影摄像团队</w:t>
      </w:r>
      <w:r>
        <w:rPr>
          <w:rFonts w:hint="eastAsia"/>
          <w:sz w:val="28"/>
          <w:szCs w:val="28"/>
        </w:rPr>
        <w:lastRenderedPageBreak/>
        <w:t>资源对接、现场协调，及大学生志愿者招募与管理。</w:t>
      </w:r>
    </w:p>
    <w:p w:rsidR="001A47EE" w:rsidRDefault="001A47EE" w:rsidP="001A47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应急与后勤保障：落实天气预案（雨棚或室内备用场地）、人流管控（隔离带、疏导人员）、设备故障应对（备用音响、技术团队）、现场后勤（医护人员及嘉宾物资支持），并提交活动总结报告（含数据、照片、视频）。</w:t>
      </w:r>
    </w:p>
    <w:p w:rsidR="001A47EE" w:rsidRDefault="001A47EE" w:rsidP="001A47EE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5、供应商需提供</w:t>
      </w:r>
      <w:r w:rsidR="002D7CD5" w:rsidRPr="002D7CD5">
        <w:rPr>
          <w:rFonts w:hint="eastAsia"/>
          <w:color w:val="FF0000"/>
          <w:sz w:val="28"/>
          <w:szCs w:val="28"/>
        </w:rPr>
        <w:t>服务</w:t>
      </w:r>
      <w:r>
        <w:rPr>
          <w:rFonts w:hint="eastAsia"/>
          <w:sz w:val="28"/>
          <w:szCs w:val="28"/>
        </w:rPr>
        <w:t>方案：含活动执行细化方案、宣传推广计划、应急保障方案项目团队配置。</w:t>
      </w:r>
    </w:p>
    <w:p w:rsidR="00443354" w:rsidRPr="00EF7EF7" w:rsidRDefault="00A61C0B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6"/>
        <w:gridCol w:w="6382"/>
        <w:gridCol w:w="1184"/>
      </w:tblGrid>
      <w:tr w:rsidR="00820813" w:rsidRPr="002A1DB7" w:rsidTr="002D7CD5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382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184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D7CD5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382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184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D7CD5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382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184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D7CD5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382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84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D7CD5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382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84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D7CD5">
        <w:tc>
          <w:tcPr>
            <w:tcW w:w="956" w:type="dxa"/>
            <w:vAlign w:val="center"/>
          </w:tcPr>
          <w:p w:rsidR="00052426" w:rsidRPr="002A1DB7" w:rsidRDefault="009048F2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382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84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7CD5" w:rsidRPr="002A1DB7" w:rsidTr="002D7CD5">
        <w:tc>
          <w:tcPr>
            <w:tcW w:w="956" w:type="dxa"/>
            <w:vAlign w:val="center"/>
          </w:tcPr>
          <w:p w:rsidR="002D7CD5" w:rsidRPr="002D7CD5" w:rsidRDefault="002D7CD5" w:rsidP="002A1DB7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2D7CD5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82" w:type="dxa"/>
            <w:vAlign w:val="center"/>
          </w:tcPr>
          <w:p w:rsidR="002D7CD5" w:rsidRPr="002D7CD5" w:rsidRDefault="002D7CD5" w:rsidP="002A1DB7">
            <w:pPr>
              <w:jc w:val="left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2D7CD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提供近三年内与省内卫生</w:t>
            </w:r>
            <w:r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健康</w:t>
            </w:r>
            <w:r w:rsidRPr="002D7CD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单位合作同类</w:t>
            </w:r>
            <w:r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（医药文化宣传）</w:t>
            </w:r>
            <w:r w:rsidRPr="002D7CD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项目案例</w:t>
            </w:r>
            <w:r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清单（清单内容包含但不限于项目内容、合同时间、合作单位名称、获奖情况）</w:t>
            </w:r>
          </w:p>
        </w:tc>
        <w:tc>
          <w:tcPr>
            <w:tcW w:w="1184" w:type="dxa"/>
            <w:vAlign w:val="center"/>
          </w:tcPr>
          <w:p w:rsidR="002D7CD5" w:rsidRPr="002A1DB7" w:rsidRDefault="002D7CD5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D7CD5">
        <w:tc>
          <w:tcPr>
            <w:tcW w:w="956" w:type="dxa"/>
            <w:vAlign w:val="center"/>
          </w:tcPr>
          <w:p w:rsidR="00052426" w:rsidRPr="002A1DB7" w:rsidRDefault="002D7CD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382" w:type="dxa"/>
            <w:vAlign w:val="center"/>
          </w:tcPr>
          <w:p w:rsidR="00052426" w:rsidRPr="002A1DB7" w:rsidRDefault="001016DE" w:rsidP="001245F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16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184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2A1DB7" w:rsidTr="002D7CD5">
        <w:tc>
          <w:tcPr>
            <w:tcW w:w="956" w:type="dxa"/>
            <w:vAlign w:val="center"/>
          </w:tcPr>
          <w:p w:rsidR="001016DE" w:rsidRPr="002A1DB7" w:rsidRDefault="002D7CD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382" w:type="dxa"/>
            <w:vAlign w:val="center"/>
          </w:tcPr>
          <w:p w:rsidR="001016DE" w:rsidRPr="002A1DB7" w:rsidRDefault="002D7CD5" w:rsidP="002A1DB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D7CD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服务</w:t>
            </w:r>
            <w:r w:rsidR="001016D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184" w:type="dxa"/>
            <w:vAlign w:val="center"/>
          </w:tcPr>
          <w:p w:rsidR="001016DE" w:rsidRPr="002A1DB7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FC1BB7" w:rsidRPr="00EF7EF7" w:rsidRDefault="00FC1BB7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请有意向参与该项目的企业，于2025年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10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841DE8" w:rsidRPr="00841DE8">
        <w:rPr>
          <w:rFonts w:asciiTheme="minorEastAsia" w:hAnsiTheme="minorEastAsia" w:hint="eastAsia"/>
          <w:color w:val="000000"/>
          <w:sz w:val="28"/>
          <w:szCs w:val="28"/>
          <w:highlight w:val="yellow"/>
        </w:rPr>
        <w:t>21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</w:t>
      </w:r>
      <w:r w:rsidR="00915E0C">
        <w:rPr>
          <w:rFonts w:ascii="宋体" w:eastAsia="宋体" w:hAnsi="宋体" w:cs="Times New Roman" w:hint="eastAsia"/>
          <w:color w:val="000000"/>
          <w:sz w:val="28"/>
          <w:szCs w:val="28"/>
        </w:rPr>
        <w:t>前将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纸质资料一式两份、电子版一份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（加盖公章后，扫描成PDF文件）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，联系方式：小陈，联系电话：557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审核资料合格者，视为报名成功。</w:t>
      </w:r>
      <w:r w:rsidR="00915E0C">
        <w:rPr>
          <w:rFonts w:ascii="宋体" w:eastAsia="宋体" w:hAnsi="宋体" w:cs="Times New Roman" w:hint="eastAsia"/>
          <w:color w:val="000000"/>
          <w:sz w:val="28"/>
          <w:szCs w:val="28"/>
        </w:rPr>
        <w:t>会议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</w:t>
      </w:r>
      <w:r w:rsidR="00841DE8">
        <w:rPr>
          <w:rFonts w:asciiTheme="minorEastAsia" w:hAnsiTheme="minorEastAsia" w:hint="eastAsia"/>
          <w:sz w:val="28"/>
          <w:szCs w:val="28"/>
        </w:rPr>
        <w:t>10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bookmarkStart w:id="0" w:name="_GoBack"/>
      <w:bookmarkEnd w:id="0"/>
      <w:r w:rsidR="00C53D61">
        <w:rPr>
          <w:rFonts w:asciiTheme="minorEastAsia" w:hAnsiTheme="minorEastAsia" w:hint="eastAsia"/>
          <w:sz w:val="28"/>
          <w:szCs w:val="28"/>
        </w:rPr>
        <w:t>15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A3" w:rsidRDefault="007161A3" w:rsidP="00A34F60">
      <w:r>
        <w:separator/>
      </w:r>
    </w:p>
  </w:endnote>
  <w:endnote w:type="continuationSeparator" w:id="0">
    <w:p w:rsidR="007161A3" w:rsidRDefault="007161A3" w:rsidP="00A3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3829"/>
      <w:docPartObj>
        <w:docPartGallery w:val="Page Numbers (Bottom of Page)"/>
        <w:docPartUnique/>
      </w:docPartObj>
    </w:sdtPr>
    <w:sdtEndPr/>
    <w:sdtContent>
      <w:p w:rsidR="005F199B" w:rsidRDefault="0038069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D61" w:rsidRPr="00C53D61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5F199B" w:rsidRDefault="005F19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A3" w:rsidRDefault="007161A3" w:rsidP="00A34F60">
      <w:r>
        <w:separator/>
      </w:r>
    </w:p>
  </w:footnote>
  <w:footnote w:type="continuationSeparator" w:id="0">
    <w:p w:rsidR="007161A3" w:rsidRDefault="007161A3" w:rsidP="00A3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536D"/>
    <w:multiLevelType w:val="hybridMultilevel"/>
    <w:tmpl w:val="6512BAD0"/>
    <w:lvl w:ilvl="0" w:tplc="723E10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4"/>
    <w:rsid w:val="00030B12"/>
    <w:rsid w:val="00052426"/>
    <w:rsid w:val="00095BD6"/>
    <w:rsid w:val="001016DE"/>
    <w:rsid w:val="001245F5"/>
    <w:rsid w:val="001712DB"/>
    <w:rsid w:val="001A3EFF"/>
    <w:rsid w:val="001A4775"/>
    <w:rsid w:val="001A47EE"/>
    <w:rsid w:val="001B350C"/>
    <w:rsid w:val="0025671A"/>
    <w:rsid w:val="002971F5"/>
    <w:rsid w:val="002A1DB7"/>
    <w:rsid w:val="002D7CD5"/>
    <w:rsid w:val="002E79A1"/>
    <w:rsid w:val="00311431"/>
    <w:rsid w:val="0032262B"/>
    <w:rsid w:val="00323DCD"/>
    <w:rsid w:val="00343115"/>
    <w:rsid w:val="00361E43"/>
    <w:rsid w:val="00380691"/>
    <w:rsid w:val="003A68CE"/>
    <w:rsid w:val="003C3292"/>
    <w:rsid w:val="003E7CA2"/>
    <w:rsid w:val="00443354"/>
    <w:rsid w:val="004610E1"/>
    <w:rsid w:val="00484B41"/>
    <w:rsid w:val="00495EF8"/>
    <w:rsid w:val="004D0A5B"/>
    <w:rsid w:val="005B3F44"/>
    <w:rsid w:val="005F199B"/>
    <w:rsid w:val="0061222D"/>
    <w:rsid w:val="00621F12"/>
    <w:rsid w:val="007161A3"/>
    <w:rsid w:val="007C2A90"/>
    <w:rsid w:val="00805E76"/>
    <w:rsid w:val="00820813"/>
    <w:rsid w:val="0083176D"/>
    <w:rsid w:val="0083589E"/>
    <w:rsid w:val="00841DE8"/>
    <w:rsid w:val="00874690"/>
    <w:rsid w:val="008A7D3F"/>
    <w:rsid w:val="008C0BBA"/>
    <w:rsid w:val="009048F2"/>
    <w:rsid w:val="00915E0C"/>
    <w:rsid w:val="00917DF8"/>
    <w:rsid w:val="00940EA1"/>
    <w:rsid w:val="00985173"/>
    <w:rsid w:val="009A4A3D"/>
    <w:rsid w:val="00A34F60"/>
    <w:rsid w:val="00A61C0B"/>
    <w:rsid w:val="00A741C0"/>
    <w:rsid w:val="00AC5599"/>
    <w:rsid w:val="00AD3947"/>
    <w:rsid w:val="00AD3FB7"/>
    <w:rsid w:val="00BA4393"/>
    <w:rsid w:val="00BD1556"/>
    <w:rsid w:val="00C53D61"/>
    <w:rsid w:val="00E1669C"/>
    <w:rsid w:val="00EA2E02"/>
    <w:rsid w:val="00EB139C"/>
    <w:rsid w:val="00EF7EF7"/>
    <w:rsid w:val="00FB5DFE"/>
    <w:rsid w:val="00FB64FC"/>
    <w:rsid w:val="00FC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A47E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A4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1047</Characters>
  <Application>Microsoft Office Word</Application>
  <DocSecurity>0</DocSecurity>
  <Lines>8</Lines>
  <Paragraphs>2</Paragraphs>
  <ScaleCrop>false</ScaleCrop>
  <Company>P R C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2025-10-15T01:39:00Z</dcterms:created>
  <dcterms:modified xsi:type="dcterms:W3CDTF">2025-10-15T01:39:00Z</dcterms:modified>
</cp:coreProperties>
</file>