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F3" w:rsidRDefault="00745FF3" w:rsidP="00F70341"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OLE_LINK1"/>
      <w:bookmarkStart w:id="1" w:name="OLE_LINK2"/>
      <w:r w:rsidRPr="002D4B62">
        <w:rPr>
          <w:rFonts w:asciiTheme="minorEastAsia" w:hAnsiTheme="minorEastAsia" w:hint="eastAsia"/>
          <w:b/>
          <w:sz w:val="36"/>
          <w:szCs w:val="36"/>
        </w:rPr>
        <w:t>继续医学教育项目线上直播服务</w:t>
      </w:r>
      <w:bookmarkEnd w:id="0"/>
      <w:bookmarkEnd w:id="1"/>
      <w:r w:rsidRPr="002D4B62">
        <w:rPr>
          <w:rFonts w:asciiTheme="minorEastAsia" w:hAnsiTheme="minorEastAsia" w:hint="eastAsia"/>
          <w:b/>
          <w:sz w:val="36"/>
          <w:szCs w:val="36"/>
        </w:rPr>
        <w:t>的院内自采公告</w:t>
      </w:r>
    </w:p>
    <w:p w:rsidR="00F70341" w:rsidRPr="002D4B62" w:rsidRDefault="00F70341" w:rsidP="00F7034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36"/>
          <w:szCs w:val="36"/>
        </w:rPr>
        <w:t>（第二次）</w:t>
      </w:r>
    </w:p>
    <w:p w:rsidR="00745FF3" w:rsidRDefault="00745FF3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E44EF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我院近期拟就以下项目进行</w:t>
      </w:r>
      <w:r w:rsidR="00874690" w:rsidRPr="00EE44EF">
        <w:rPr>
          <w:rFonts w:asciiTheme="minorEastAsia" w:hAnsiTheme="minorEastAsia" w:hint="eastAsia"/>
          <w:sz w:val="28"/>
          <w:szCs w:val="28"/>
        </w:rPr>
        <w:t>院内自采</w:t>
      </w:r>
      <w:r w:rsidR="002971F5" w:rsidRPr="00EE44EF">
        <w:rPr>
          <w:rFonts w:asciiTheme="minorEastAsia" w:hAnsiTheme="minorEastAsia" w:hint="eastAsia"/>
          <w:sz w:val="28"/>
          <w:szCs w:val="28"/>
        </w:rPr>
        <w:t>，欢迎符合条件及资质的相关企业报名参加</w:t>
      </w:r>
      <w:r w:rsidRPr="00EE44EF">
        <w:rPr>
          <w:rFonts w:asciiTheme="minorEastAsia" w:hAnsiTheme="minorEastAsia" w:hint="eastAsia"/>
          <w:sz w:val="28"/>
          <w:szCs w:val="28"/>
        </w:rPr>
        <w:t>。</w:t>
      </w:r>
    </w:p>
    <w:p w:rsidR="00A34F60" w:rsidRPr="00EE44EF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CA201C" w:rsidRDefault="00CA201C" w:rsidP="00D77B4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（一）项目概况</w:t>
      </w:r>
    </w:p>
    <w:p w:rsidR="0097232F" w:rsidRDefault="0097232F" w:rsidP="00D77B4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1、项目名称：</w:t>
      </w:r>
      <w:r w:rsidRPr="0097232F">
        <w:rPr>
          <w:rFonts w:asciiTheme="minorEastAsia" w:hAnsiTheme="minorEastAsia" w:hint="eastAsia"/>
          <w:sz w:val="28"/>
          <w:szCs w:val="28"/>
        </w:rPr>
        <w:t>继续医学教育项目线上直播服务</w:t>
      </w:r>
    </w:p>
    <w:p w:rsidR="0097232F" w:rsidRDefault="0097232F" w:rsidP="00D77B4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4C3A8C">
        <w:rPr>
          <w:rFonts w:asciiTheme="minorEastAsia" w:hAnsiTheme="minorEastAsia" w:hint="eastAsia"/>
          <w:sz w:val="28"/>
          <w:szCs w:val="28"/>
        </w:rPr>
        <w:t>、</w:t>
      </w:r>
      <w:r w:rsidR="002D2533" w:rsidRPr="00345A95">
        <w:rPr>
          <w:rFonts w:asciiTheme="minorEastAsia" w:hAnsiTheme="minorEastAsia" w:hint="eastAsia"/>
          <w:sz w:val="28"/>
          <w:szCs w:val="28"/>
        </w:rPr>
        <w:t>项目</w:t>
      </w:r>
      <w:r w:rsidR="00CA201C">
        <w:rPr>
          <w:rFonts w:asciiTheme="minorEastAsia" w:hAnsiTheme="minorEastAsia" w:hint="eastAsia"/>
          <w:sz w:val="28"/>
          <w:szCs w:val="28"/>
        </w:rPr>
        <w:t>预算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CA201C">
        <w:rPr>
          <w:rFonts w:asciiTheme="minorEastAsia" w:hAnsiTheme="minorEastAsia" w:hint="eastAsia"/>
          <w:sz w:val="28"/>
          <w:szCs w:val="28"/>
        </w:rPr>
        <w:t>1</w:t>
      </w:r>
      <w:r w:rsidR="002D2533">
        <w:rPr>
          <w:rFonts w:asciiTheme="minorEastAsia" w:hAnsiTheme="minorEastAsia" w:hint="eastAsia"/>
          <w:sz w:val="28"/>
          <w:szCs w:val="28"/>
        </w:rPr>
        <w:t>8</w:t>
      </w:r>
      <w:r w:rsidR="002D2533" w:rsidRPr="00345A95">
        <w:rPr>
          <w:rFonts w:asciiTheme="minorEastAsia" w:hAnsiTheme="minorEastAsia" w:hint="eastAsia"/>
          <w:sz w:val="28"/>
          <w:szCs w:val="28"/>
        </w:rPr>
        <w:t>万元</w:t>
      </w:r>
    </w:p>
    <w:p w:rsidR="004C3A8C" w:rsidRDefault="0097232F" w:rsidP="00D77B4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3、服务单价：</w:t>
      </w:r>
      <w:r w:rsidR="00826D7D" w:rsidRPr="001F20A6">
        <w:rPr>
          <w:rFonts w:asciiTheme="minorEastAsia" w:hAnsiTheme="minorEastAsia" w:hint="eastAsia"/>
          <w:sz w:val="28"/>
          <w:szCs w:val="28"/>
        </w:rPr>
        <w:t>线上</w:t>
      </w:r>
      <w:r w:rsidR="00826D7D">
        <w:rPr>
          <w:rFonts w:asciiTheme="minorEastAsia" w:hAnsiTheme="minorEastAsia" w:hint="eastAsia"/>
          <w:sz w:val="28"/>
          <w:szCs w:val="28"/>
        </w:rPr>
        <w:t>直播服务</w:t>
      </w:r>
      <w:r w:rsidR="00826D7D" w:rsidRPr="001F20A6">
        <w:rPr>
          <w:rFonts w:asciiTheme="minorEastAsia" w:hAnsiTheme="minorEastAsia" w:hint="eastAsia"/>
          <w:sz w:val="28"/>
          <w:szCs w:val="28"/>
        </w:rPr>
        <w:t>1小时的</w:t>
      </w:r>
      <w:r w:rsidR="00642A28">
        <w:rPr>
          <w:rFonts w:asciiTheme="minorEastAsia" w:hAnsiTheme="minorEastAsia" w:hint="eastAsia"/>
          <w:sz w:val="28"/>
          <w:szCs w:val="28"/>
        </w:rPr>
        <w:t>最高</w:t>
      </w:r>
      <w:r w:rsidR="00826D7D" w:rsidRPr="001F20A6">
        <w:rPr>
          <w:rFonts w:asciiTheme="minorEastAsia" w:hAnsiTheme="minorEastAsia" w:hint="eastAsia"/>
          <w:sz w:val="28"/>
          <w:szCs w:val="28"/>
        </w:rPr>
        <w:t>控制单价为</w:t>
      </w:r>
      <w:r w:rsidR="00826D7D">
        <w:rPr>
          <w:rFonts w:asciiTheme="minorEastAsia" w:hAnsiTheme="minorEastAsia" w:hint="eastAsia"/>
          <w:sz w:val="28"/>
          <w:szCs w:val="28"/>
        </w:rPr>
        <w:t>7</w:t>
      </w:r>
      <w:r w:rsidR="00826D7D" w:rsidRPr="001F20A6">
        <w:rPr>
          <w:rFonts w:asciiTheme="minorEastAsia" w:hAnsiTheme="minorEastAsia" w:hint="eastAsia"/>
          <w:sz w:val="28"/>
          <w:szCs w:val="28"/>
        </w:rPr>
        <w:t>50元。</w:t>
      </w:r>
    </w:p>
    <w:p w:rsidR="002D2976" w:rsidRPr="002D2976" w:rsidRDefault="00662295" w:rsidP="002D297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2D2976" w:rsidRPr="002D2976">
        <w:rPr>
          <w:rFonts w:asciiTheme="minorEastAsia" w:hAnsiTheme="minorEastAsia" w:hint="eastAsia"/>
          <w:sz w:val="28"/>
          <w:szCs w:val="28"/>
        </w:rPr>
        <w:t>、</w:t>
      </w:r>
      <w:r w:rsidR="00642A28">
        <w:rPr>
          <w:rFonts w:asciiTheme="minorEastAsia" w:hAnsiTheme="minorEastAsia" w:hint="eastAsia"/>
          <w:sz w:val="28"/>
          <w:szCs w:val="28"/>
        </w:rPr>
        <w:t>合同期限：</w:t>
      </w:r>
      <w:r w:rsidR="00195887" w:rsidRPr="001F20A6">
        <w:rPr>
          <w:rFonts w:asciiTheme="minorEastAsia" w:hAnsiTheme="minorEastAsia" w:hint="eastAsia"/>
          <w:sz w:val="28"/>
          <w:szCs w:val="28"/>
        </w:rPr>
        <w:t>本项目合同期为1年。本项目为可延续采购的服务项目，服务期限届满或服务总价达到预算金额，合同自动终止。服务期满后，在预算资金有保障、服务价格不提高的前提下，采购人根据实际情况可向成交人延续采购，延续合同的期限为1年。</w:t>
      </w:r>
      <w:r w:rsidR="00AF06A9" w:rsidRPr="00AF06A9">
        <w:rPr>
          <w:rFonts w:asciiTheme="minorEastAsia" w:hAnsiTheme="minorEastAsia" w:hint="eastAsia"/>
          <w:sz w:val="28"/>
          <w:szCs w:val="28"/>
        </w:rPr>
        <w:t>整体服务期不超过2年。</w:t>
      </w:r>
    </w:p>
    <w:p w:rsidR="00CA201C" w:rsidRDefault="00CA201C" w:rsidP="00412074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（二）服务要求</w:t>
      </w:r>
    </w:p>
    <w:p w:rsidR="00CA201C" w:rsidRPr="00280E57" w:rsidRDefault="00826D7D" w:rsidP="00826D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80E57">
        <w:rPr>
          <w:rFonts w:asciiTheme="minorEastAsia" w:hAnsiTheme="minorEastAsia" w:hint="eastAsia"/>
          <w:sz w:val="28"/>
          <w:szCs w:val="28"/>
        </w:rPr>
        <w:t>1、</w:t>
      </w:r>
      <w:r w:rsidR="00280E57" w:rsidRPr="00280E57">
        <w:rPr>
          <w:rFonts w:asciiTheme="minorEastAsia" w:hAnsiTheme="minorEastAsia"/>
          <w:sz w:val="28"/>
          <w:szCs w:val="28"/>
        </w:rPr>
        <w:t>学分送审协助：全程协助医院完成</w:t>
      </w:r>
      <w:r w:rsidR="0094707E">
        <w:rPr>
          <w:rFonts w:asciiTheme="minorEastAsia" w:hAnsiTheme="minorEastAsia" w:hint="eastAsia"/>
          <w:sz w:val="28"/>
          <w:szCs w:val="28"/>
        </w:rPr>
        <w:t>继续</w:t>
      </w:r>
      <w:r w:rsidR="0094707E">
        <w:rPr>
          <w:rFonts w:asciiTheme="minorEastAsia" w:hAnsiTheme="minorEastAsia"/>
          <w:sz w:val="28"/>
          <w:szCs w:val="28"/>
        </w:rPr>
        <w:t>教育</w:t>
      </w:r>
      <w:r w:rsidR="00280E57" w:rsidRPr="00280E57">
        <w:rPr>
          <w:rFonts w:asciiTheme="minorEastAsia" w:hAnsiTheme="minorEastAsia"/>
          <w:sz w:val="28"/>
          <w:szCs w:val="28"/>
        </w:rPr>
        <w:t>学分送审流程，确保合格学员的学分审核顺利通过。</w:t>
      </w:r>
    </w:p>
    <w:p w:rsidR="00CA201C" w:rsidRPr="00826D7D" w:rsidRDefault="005A7A22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线上会议管理要求：</w:t>
      </w:r>
    </w:p>
    <w:p w:rsidR="00CA201C" w:rsidRPr="00826D7D" w:rsidRDefault="00E51E88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（1）</w:t>
      </w:r>
      <w:r w:rsidR="00875128">
        <w:rPr>
          <w:rFonts w:ascii="宋体" w:eastAsia="宋体" w:hAnsi="宋体" w:cs="Times New Roman" w:hint="eastAsia"/>
          <w:color w:val="000000"/>
          <w:sz w:val="28"/>
          <w:szCs w:val="28"/>
        </w:rPr>
        <w:t>提供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会议远程连线、平台对接、直播、导播等</w:t>
      </w:r>
      <w:r w:rsidR="00875128">
        <w:rPr>
          <w:rFonts w:ascii="宋体" w:eastAsia="宋体" w:hAnsi="宋体" w:cs="Times New Roman" w:hint="eastAsia"/>
          <w:color w:val="000000"/>
          <w:sz w:val="28"/>
          <w:szCs w:val="28"/>
        </w:rPr>
        <w:t>全流程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网络技术支持</w:t>
      </w:r>
      <w:r w:rsidR="00875128">
        <w:rPr>
          <w:rFonts w:ascii="宋体" w:eastAsia="宋体" w:hAnsi="宋体" w:cs="Times New Roman" w:hint="eastAsia"/>
          <w:color w:val="000000"/>
          <w:sz w:val="28"/>
          <w:szCs w:val="28"/>
        </w:rPr>
        <w:t>，</w:t>
      </w:r>
      <w:r w:rsidR="00875128" w:rsidRPr="00875128">
        <w:rPr>
          <w:rFonts w:ascii="宋体" w:eastAsia="宋体" w:hAnsi="宋体" w:cs="Times New Roman"/>
          <w:color w:val="000000"/>
          <w:sz w:val="28"/>
          <w:szCs w:val="28"/>
        </w:rPr>
        <w:t>保障网络稳定、流程顺畅</w:t>
      </w:r>
      <w:r w:rsidR="005A7A22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CA201C" w:rsidRPr="00826D7D" w:rsidRDefault="00E51E88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（2）</w:t>
      </w:r>
      <w:r w:rsidRPr="00E51E88">
        <w:rPr>
          <w:rFonts w:ascii="宋体" w:eastAsia="宋体" w:hAnsi="宋体" w:cs="Times New Roman"/>
          <w:color w:val="000000"/>
          <w:sz w:val="28"/>
          <w:szCs w:val="28"/>
        </w:rPr>
        <w:t>搭建专属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会议微网站</w:t>
      </w:r>
      <w:r w:rsidR="00724FFA">
        <w:rPr>
          <w:rFonts w:ascii="宋体" w:eastAsia="宋体" w:hAnsi="宋体" w:cs="Times New Roman" w:hint="eastAsia"/>
          <w:color w:val="000000"/>
          <w:sz w:val="28"/>
          <w:szCs w:val="28"/>
        </w:rPr>
        <w:t>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具备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会议文件上传编辑、专家简介信息上传、议程编辑展示、征文壁报上传、线上考勤、线上考试、考试投票、线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上展厅、会议直播视频剪辑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及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回放等会议信息管理功能。</w:t>
      </w:r>
    </w:p>
    <w:p w:rsidR="00F91414" w:rsidRDefault="00F91414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（3）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搭建专家方在线视频互动平台，匹配音视频互动、幻灯片同步共享、视频采集</w:t>
      </w:r>
      <w:r>
        <w:rPr>
          <w:rFonts w:ascii="宋体" w:eastAsia="宋体" w:hAnsi="宋体" w:cs="Times New Roman"/>
          <w:color w:val="000000"/>
          <w:sz w:val="28"/>
          <w:szCs w:val="28"/>
        </w:rPr>
        <w:t>等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功能；支持专家在线授课、PPT展示、主持嘉宾发言、专家讨论等线上操作</w:t>
      </w:r>
      <w:r>
        <w:rPr>
          <w:rFonts w:ascii="宋体" w:eastAsia="宋体" w:hAnsi="宋体" w:cs="Times New Roman"/>
          <w:color w:val="000000"/>
          <w:sz w:val="28"/>
          <w:szCs w:val="28"/>
        </w:rPr>
        <w:t>功能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；实现视频、音频、留言等多形式互动</w:t>
      </w:r>
      <w:r>
        <w:rPr>
          <w:rFonts w:ascii="宋体" w:eastAsia="宋体" w:hAnsi="宋体" w:cs="Times New Roman"/>
          <w:color w:val="000000"/>
          <w:sz w:val="28"/>
          <w:szCs w:val="28"/>
        </w:rPr>
        <w:t>模式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，保障多人会议流程无卡顿。</w:t>
      </w:r>
    </w:p>
    <w:p w:rsidR="00CA201C" w:rsidRDefault="00F91414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（4）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搭建专业直播观看平台，完成</w:t>
      </w:r>
      <w:r>
        <w:rPr>
          <w:rFonts w:ascii="宋体" w:eastAsia="宋体" w:hAnsi="宋体" w:cs="Times New Roman"/>
          <w:color w:val="000000"/>
          <w:sz w:val="28"/>
          <w:szCs w:val="28"/>
        </w:rPr>
        <w:t>相应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版块布局，提供转场导播编辑页面，实现音视频同步、录制点播、自定义主视觉画面及背景图片上传</w:t>
      </w:r>
      <w:r>
        <w:rPr>
          <w:rFonts w:ascii="宋体" w:eastAsia="宋体" w:hAnsi="宋体" w:cs="Times New Roman"/>
          <w:color w:val="000000"/>
          <w:sz w:val="28"/>
          <w:szCs w:val="28"/>
        </w:rPr>
        <w:t>等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功能；</w:t>
      </w:r>
      <w:r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全程网络实时直播，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支持PC端、手机微信端扫码实时观看；</w:t>
      </w:r>
      <w:r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在线直播的同时进行录制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，</w:t>
      </w:r>
      <w:r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提供会议直播服务平台，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平台需满足会议宣传、在线报名、在线缴费、观看直播、在线签到、在线考试等全场景需求。</w:t>
      </w:r>
    </w:p>
    <w:p w:rsidR="00CA201C" w:rsidRPr="00826D7D" w:rsidRDefault="00F91414" w:rsidP="002F3B9E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（5）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针对线上直播的项目，</w:t>
      </w:r>
      <w:r w:rsidR="002F3B9E" w:rsidRPr="002F3B9E">
        <w:rPr>
          <w:rFonts w:ascii="宋体" w:eastAsia="宋体" w:hAnsi="宋体" w:cs="Times New Roman"/>
          <w:color w:val="000000"/>
          <w:sz w:val="28"/>
          <w:szCs w:val="28"/>
        </w:rPr>
        <w:t>制定专属直播服务方案，配备齐全直播设备及专业服务人员，全程保障直播流程顺畅。</w:t>
      </w:r>
    </w:p>
    <w:p w:rsidR="00CA201C" w:rsidRPr="00826D7D" w:rsidRDefault="00FF34E3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3、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参会人员管理要求：</w:t>
      </w:r>
    </w:p>
    <w:p w:rsidR="00CA201C" w:rsidRPr="00826D7D" w:rsidRDefault="00A44B2A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（1）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学员管理：提供参会人员实名注册，包括姓名、手机号码、性别、身份证号、省份、城市、行业领域、专业科室、学历及其他自定义信息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采集；具备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参会人数限制、培训时长</w:t>
      </w:r>
      <w:r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记录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等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功能，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支持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参会人数及培训时长报表导出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等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功能。</w:t>
      </w:r>
    </w:p>
    <w:p w:rsidR="00CA201C" w:rsidRPr="00826D7D" w:rsidRDefault="00A44B2A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（2）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师资管理：</w:t>
      </w:r>
      <w:r w:rsidR="00C13E7E">
        <w:rPr>
          <w:rFonts w:ascii="宋体" w:eastAsia="宋体" w:hAnsi="宋体" w:cs="Times New Roman" w:hint="eastAsia"/>
          <w:color w:val="000000"/>
          <w:sz w:val="28"/>
          <w:szCs w:val="28"/>
        </w:rPr>
        <w:t>协助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收集专家课题、简介</w:t>
      </w:r>
      <w:r w:rsidR="00C13E7E">
        <w:rPr>
          <w:rFonts w:ascii="宋体" w:eastAsia="宋体" w:hAnsi="宋体" w:cs="Times New Roman" w:hint="eastAsia"/>
          <w:color w:val="000000"/>
          <w:sz w:val="28"/>
          <w:szCs w:val="28"/>
        </w:rPr>
        <w:t>，对接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专家直播或录制流程等，</w:t>
      </w:r>
      <w:r w:rsidR="00C13E7E">
        <w:rPr>
          <w:rFonts w:ascii="宋体" w:eastAsia="宋体" w:hAnsi="宋体" w:cs="Times New Roman" w:hint="eastAsia"/>
          <w:color w:val="000000"/>
          <w:sz w:val="28"/>
          <w:szCs w:val="28"/>
        </w:rPr>
        <w:t>全程引导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专家上线</w:t>
      </w:r>
      <w:r w:rsidR="00C13E7E" w:rsidRPr="00C13E7E">
        <w:rPr>
          <w:rFonts w:ascii="宋体" w:eastAsia="宋体" w:hAnsi="宋体" w:cs="Times New Roman"/>
          <w:color w:val="000000"/>
          <w:sz w:val="28"/>
          <w:szCs w:val="28"/>
        </w:rPr>
        <w:t>并做好各环节的衔接</w:t>
      </w:r>
      <w:r w:rsidR="00FF34E3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CA201C" w:rsidRDefault="00FF34E3" w:rsidP="00412074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4、</w:t>
      </w:r>
      <w:r w:rsidR="001042A9" w:rsidRPr="001042A9">
        <w:rPr>
          <w:rFonts w:ascii="宋体" w:eastAsia="宋体" w:hAnsi="宋体" w:cs="Times New Roman"/>
          <w:color w:val="000000"/>
          <w:sz w:val="28"/>
          <w:szCs w:val="28"/>
        </w:rPr>
        <w:t>后续数据及资料服务：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线上会议</w:t>
      </w:r>
      <w:r w:rsidR="001042A9">
        <w:rPr>
          <w:rFonts w:ascii="宋体" w:eastAsia="宋体" w:hAnsi="宋体" w:cs="Times New Roman" w:hint="eastAsia"/>
          <w:color w:val="000000"/>
          <w:sz w:val="28"/>
          <w:szCs w:val="28"/>
        </w:rPr>
        <w:t>结束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后</w:t>
      </w:r>
      <w:r w:rsidR="001042A9">
        <w:rPr>
          <w:rFonts w:ascii="宋体" w:eastAsia="宋体" w:hAnsi="宋体" w:cs="Times New Roman" w:hint="eastAsia"/>
          <w:color w:val="000000"/>
          <w:sz w:val="28"/>
          <w:szCs w:val="28"/>
        </w:rPr>
        <w:t>，</w:t>
      </w:r>
      <w:r w:rsidR="001042A9" w:rsidRPr="001042A9">
        <w:rPr>
          <w:rFonts w:ascii="宋体" w:eastAsia="宋体" w:hAnsi="宋体" w:cs="Times New Roman"/>
          <w:color w:val="000000"/>
          <w:sz w:val="28"/>
          <w:szCs w:val="28"/>
        </w:rPr>
        <w:t>按要求整理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相</w:t>
      </w:r>
      <w:r w:rsidR="001042A9">
        <w:rPr>
          <w:rFonts w:ascii="宋体" w:eastAsia="宋体" w:hAnsi="宋体" w:cs="Times New Roman" w:hint="eastAsia"/>
          <w:color w:val="000000"/>
          <w:sz w:val="28"/>
          <w:szCs w:val="28"/>
        </w:rPr>
        <w:t>关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数据和资料，按照要求上传至国家及省继教管理平台，协助</w:t>
      </w:r>
      <w:r w:rsidR="00D74697">
        <w:rPr>
          <w:rFonts w:ascii="宋体" w:eastAsia="宋体" w:hAnsi="宋体" w:cs="Times New Roman" w:hint="eastAsia"/>
          <w:color w:val="000000"/>
          <w:sz w:val="28"/>
          <w:szCs w:val="28"/>
        </w:rPr>
        <w:t>医院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完成项目</w:t>
      </w:r>
      <w:r w:rsidR="001042A9">
        <w:rPr>
          <w:rFonts w:ascii="宋体" w:eastAsia="宋体" w:hAnsi="宋体" w:cs="Times New Roman" w:hint="eastAsia"/>
          <w:color w:val="000000"/>
          <w:sz w:val="28"/>
          <w:szCs w:val="28"/>
        </w:rPr>
        <w:t>全流程反馈工作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E42D01" w:rsidRDefault="00DB2AF7" w:rsidP="00412074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（三）供应商的要求</w:t>
      </w:r>
    </w:p>
    <w:p w:rsidR="00DB2AF7" w:rsidRPr="00DB2AF7" w:rsidRDefault="00D4032A" w:rsidP="00DB2AF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、具备举办线上</w:t>
      </w:r>
      <w:r w:rsidR="001042A9">
        <w:rPr>
          <w:rFonts w:ascii="宋体" w:eastAsia="宋体" w:hAnsi="宋体" w:cs="Times New Roman" w:hint="eastAsia"/>
          <w:color w:val="000000"/>
          <w:sz w:val="28"/>
          <w:szCs w:val="28"/>
        </w:rPr>
        <w:t>大型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会议的</w:t>
      </w:r>
      <w:r w:rsidR="001042A9">
        <w:rPr>
          <w:rFonts w:ascii="宋体" w:eastAsia="宋体" w:hAnsi="宋体" w:cs="Times New Roman" w:hint="eastAsia"/>
          <w:color w:val="000000"/>
          <w:sz w:val="28"/>
          <w:szCs w:val="28"/>
        </w:rPr>
        <w:t>服务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能力，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可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承办线上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参会人数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不少于10000人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的会议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DB2AF7" w:rsidRPr="00DB2AF7" w:rsidRDefault="001E202F" w:rsidP="00DB2AF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、具有承办医学学术会议</w:t>
      </w:r>
      <w:r w:rsidR="007705F1">
        <w:rPr>
          <w:rFonts w:ascii="宋体" w:eastAsia="宋体" w:hAnsi="宋体" w:cs="Times New Roman" w:hint="eastAsia"/>
          <w:color w:val="000000"/>
          <w:sz w:val="28"/>
          <w:szCs w:val="28"/>
        </w:rPr>
        <w:t>的相关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经验。</w:t>
      </w:r>
    </w:p>
    <w:p w:rsidR="00DB2AF7" w:rsidRPr="001E202F" w:rsidRDefault="001E202F" w:rsidP="00412074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（四）</w:t>
      </w:r>
      <w:r w:rsidRPr="001E202F">
        <w:rPr>
          <w:rFonts w:ascii="宋体" w:eastAsia="宋体" w:hAnsi="宋体" w:cs="Times New Roman"/>
          <w:color w:val="000000"/>
          <w:sz w:val="28"/>
          <w:szCs w:val="28"/>
        </w:rPr>
        <w:t>技术平台的要求</w:t>
      </w:r>
    </w:p>
    <w:p w:rsidR="0094209F" w:rsidRDefault="001E202F" w:rsidP="009B53F5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1E202F"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435204" w:rsidRPr="00435204">
        <w:rPr>
          <w:rFonts w:ascii="宋体" w:eastAsia="宋体" w:hAnsi="宋体" w:cs="Times New Roman"/>
          <w:color w:val="000000"/>
          <w:sz w:val="28"/>
          <w:szCs w:val="28"/>
        </w:rPr>
        <w:t>所有拟在本项目中使用的技术平台</w:t>
      </w:r>
      <w:r w:rsidR="00435204" w:rsidRPr="00435204">
        <w:rPr>
          <w:rFonts w:ascii="宋体" w:eastAsia="宋体" w:hAnsi="宋体" w:cs="Times New Roman" w:hint="eastAsia"/>
          <w:color w:val="000000"/>
          <w:sz w:val="28"/>
          <w:szCs w:val="28"/>
        </w:rPr>
        <w:t>，</w:t>
      </w:r>
      <w:r w:rsidR="0094209F" w:rsidRPr="0094209F">
        <w:rPr>
          <w:rFonts w:ascii="宋体" w:eastAsia="宋体" w:hAnsi="宋体" w:cs="Times New Roman"/>
          <w:color w:val="000000"/>
          <w:sz w:val="28"/>
          <w:szCs w:val="28"/>
        </w:rPr>
        <w:t>需完整具备学术会议管理、线上直播、音视频互动、数据统计上报等功能，能全面匹配本项目全部服务要求</w:t>
      </w:r>
      <w:r w:rsidR="0094209F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94209F" w:rsidRDefault="0094209F" w:rsidP="009B53F5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284AAF">
        <w:rPr>
          <w:rFonts w:ascii="宋体" w:eastAsia="宋体" w:hAnsi="宋体" w:cs="Times New Roman"/>
          <w:color w:val="000000"/>
          <w:sz w:val="28"/>
          <w:szCs w:val="28"/>
        </w:rPr>
        <w:t>供应商</w:t>
      </w:r>
      <w:r w:rsidR="00284AAF">
        <w:rPr>
          <w:rFonts w:ascii="宋体" w:eastAsia="宋体" w:hAnsi="宋体" w:cs="Times New Roman" w:hint="eastAsia"/>
          <w:color w:val="000000"/>
          <w:sz w:val="28"/>
          <w:szCs w:val="28"/>
        </w:rPr>
        <w:t>须确保</w:t>
      </w:r>
      <w:r w:rsidR="009E0A8C">
        <w:rPr>
          <w:rFonts w:ascii="宋体" w:eastAsia="宋体" w:hAnsi="宋体" w:cs="Times New Roman" w:hint="eastAsia"/>
          <w:color w:val="000000"/>
          <w:sz w:val="28"/>
          <w:szCs w:val="28"/>
        </w:rPr>
        <w:t>技术</w:t>
      </w:r>
      <w:r w:rsidRPr="0094209F">
        <w:rPr>
          <w:rFonts w:ascii="宋体" w:eastAsia="宋体" w:hAnsi="宋体" w:cs="Times New Roman"/>
          <w:color w:val="000000"/>
          <w:sz w:val="28"/>
          <w:szCs w:val="28"/>
        </w:rPr>
        <w:t>平台在项目执行期间的服务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质量</w:t>
      </w:r>
      <w:r w:rsidRPr="0094209F">
        <w:rPr>
          <w:rFonts w:ascii="宋体" w:eastAsia="宋体" w:hAnsi="宋体" w:cs="Times New Roman"/>
          <w:color w:val="000000"/>
          <w:sz w:val="28"/>
          <w:szCs w:val="28"/>
        </w:rPr>
        <w:t>、数据安全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、</w:t>
      </w:r>
      <w:r w:rsidRPr="0094209F">
        <w:rPr>
          <w:rFonts w:ascii="宋体" w:eastAsia="宋体" w:hAnsi="宋体" w:cs="Times New Roman"/>
          <w:color w:val="000000"/>
          <w:sz w:val="28"/>
          <w:szCs w:val="28"/>
        </w:rPr>
        <w:t>平台保障</w:t>
      </w:r>
      <w:r>
        <w:rPr>
          <w:rFonts w:ascii="宋体" w:eastAsia="宋体" w:hAnsi="宋体" w:cs="Times New Roman"/>
          <w:color w:val="000000"/>
          <w:sz w:val="28"/>
          <w:szCs w:val="28"/>
        </w:rPr>
        <w:t>等</w:t>
      </w:r>
      <w:r w:rsidR="00284AAF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443354" w:rsidRPr="00EE44EF" w:rsidRDefault="00A61C0B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/>
          <w:b/>
          <w:sz w:val="28"/>
          <w:szCs w:val="28"/>
        </w:rPr>
        <w:t>二</w:t>
      </w:r>
      <w:r w:rsidRPr="00EE44EF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7"/>
        <w:tblW w:w="0" w:type="auto"/>
        <w:jc w:val="center"/>
        <w:tblLook w:val="04A0"/>
      </w:tblPr>
      <w:tblGrid>
        <w:gridCol w:w="956"/>
        <w:gridCol w:w="6193"/>
        <w:gridCol w:w="1373"/>
      </w:tblGrid>
      <w:tr w:rsidR="00820813" w:rsidRPr="00EE44EF" w:rsidTr="006B11EA">
        <w:trPr>
          <w:trHeight w:val="354"/>
          <w:jc w:val="center"/>
        </w:trPr>
        <w:tc>
          <w:tcPr>
            <w:tcW w:w="956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EE44E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3DCD" w:rsidRPr="00EE44EF" w:rsidTr="006B11EA">
        <w:trPr>
          <w:jc w:val="center"/>
        </w:trPr>
        <w:tc>
          <w:tcPr>
            <w:tcW w:w="956" w:type="dxa"/>
            <w:vAlign w:val="center"/>
          </w:tcPr>
          <w:p w:rsidR="00323DCD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323DCD" w:rsidRPr="00EE44EF" w:rsidRDefault="00940EA1" w:rsidP="00940EA1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323DCD" w:rsidRPr="00EE44EF" w:rsidRDefault="00323DCD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EE44EF" w:rsidRDefault="001016DE" w:rsidP="001245F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16DE" w:rsidRPr="00EE44EF" w:rsidTr="006B11EA">
        <w:trPr>
          <w:jc w:val="center"/>
        </w:trPr>
        <w:tc>
          <w:tcPr>
            <w:tcW w:w="956" w:type="dxa"/>
            <w:vAlign w:val="center"/>
          </w:tcPr>
          <w:p w:rsidR="001016DE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1016DE" w:rsidRPr="00EE44EF" w:rsidRDefault="001016DE" w:rsidP="006E7596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1016DE" w:rsidRPr="00EE44EF" w:rsidRDefault="001016DE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EE44EF" w:rsidRDefault="001A4775" w:rsidP="00A61C0B">
      <w:pPr>
        <w:rPr>
          <w:rFonts w:asciiTheme="minorEastAsia" w:hAnsiTheme="minorEastAsia"/>
          <w:sz w:val="24"/>
          <w:szCs w:val="24"/>
        </w:rPr>
      </w:pPr>
      <w:r w:rsidRPr="00EE44EF">
        <w:rPr>
          <w:rFonts w:asciiTheme="minorEastAsia" w:hAnsiTheme="minorEastAsia" w:hint="eastAsia"/>
          <w:sz w:val="24"/>
          <w:szCs w:val="24"/>
        </w:rPr>
        <w:t>注：</w:t>
      </w:r>
      <w:r w:rsidRPr="00EE44EF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A61C0B" w:rsidRPr="00EE44EF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4E2C0B" w:rsidRDefault="004E2C0B" w:rsidP="004E2C0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1、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920FA2">
        <w:rPr>
          <w:rFonts w:asciiTheme="minorEastAsia" w:hAnsiTheme="minorEastAsia" w:hint="eastAsia"/>
          <w:color w:val="000000"/>
          <w:sz w:val="28"/>
          <w:szCs w:val="28"/>
        </w:rPr>
        <w:t>4</w:t>
      </w:r>
      <w:r w:rsidRPr="0046676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920FA2">
        <w:rPr>
          <w:rFonts w:ascii="宋体" w:eastAsia="宋体" w:hAnsi="宋体" w:cs="Times New Roman" w:hint="eastAsia"/>
          <w:color w:val="000000"/>
          <w:sz w:val="28"/>
          <w:szCs w:val="28"/>
        </w:rPr>
        <w:t>3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4E2C0B" w:rsidRDefault="004E2C0B" w:rsidP="004E2C0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E44EF" w:rsidRDefault="005B3F44" w:rsidP="004E2C0B">
      <w:pPr>
        <w:ind w:firstLineChars="196" w:firstLine="551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E44EF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</w:t>
      </w:r>
      <w:r w:rsidR="00915E0C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会议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时间通过电话另行通知，请保持手机畅通。</w:t>
      </w:r>
    </w:p>
    <w:p w:rsidR="00FC1BB7" w:rsidRPr="00EE44EF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E44EF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202</w:t>
      </w:r>
      <w:r w:rsidR="00590972">
        <w:rPr>
          <w:rFonts w:asciiTheme="minorEastAsia" w:hAnsiTheme="minorEastAsia" w:hint="eastAsia"/>
          <w:sz w:val="28"/>
          <w:szCs w:val="28"/>
        </w:rPr>
        <w:t>6</w:t>
      </w:r>
      <w:r w:rsidRPr="00EE44EF">
        <w:rPr>
          <w:rFonts w:asciiTheme="minorEastAsia" w:hAnsiTheme="minorEastAsia" w:hint="eastAsia"/>
          <w:sz w:val="28"/>
          <w:szCs w:val="28"/>
        </w:rPr>
        <w:t>年</w:t>
      </w:r>
      <w:r w:rsidR="00590972">
        <w:rPr>
          <w:rFonts w:asciiTheme="minorEastAsia" w:hAnsiTheme="minorEastAsia" w:hint="eastAsia"/>
          <w:sz w:val="28"/>
          <w:szCs w:val="28"/>
        </w:rPr>
        <w:t>3</w:t>
      </w:r>
      <w:r w:rsidRPr="00EE44EF">
        <w:rPr>
          <w:rFonts w:asciiTheme="minorEastAsia" w:hAnsiTheme="minorEastAsia" w:hint="eastAsia"/>
          <w:sz w:val="28"/>
          <w:szCs w:val="28"/>
        </w:rPr>
        <w:t>月</w:t>
      </w:r>
      <w:r w:rsidR="00920FA2">
        <w:rPr>
          <w:rFonts w:asciiTheme="minorEastAsia" w:hAnsiTheme="minorEastAsia" w:hint="eastAsia"/>
          <w:sz w:val="28"/>
          <w:szCs w:val="28"/>
        </w:rPr>
        <w:t>30</w:t>
      </w:r>
      <w:r w:rsidRPr="00EE44EF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A77A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967" w:rsidRDefault="00491967" w:rsidP="00A34F60">
      <w:r>
        <w:separator/>
      </w:r>
    </w:p>
  </w:endnote>
  <w:endnote w:type="continuationSeparator" w:id="1">
    <w:p w:rsidR="00491967" w:rsidRDefault="00491967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5F199B" w:rsidRDefault="00A52069">
        <w:pPr>
          <w:pStyle w:val="a5"/>
          <w:jc w:val="center"/>
        </w:pPr>
        <w:fldSimple w:instr=" PAGE   \* MERGEFORMAT ">
          <w:r w:rsidR="00920FA2" w:rsidRPr="00920FA2">
            <w:rPr>
              <w:noProof/>
              <w:lang w:val="zh-CN"/>
            </w:rPr>
            <w:t>2</w:t>
          </w:r>
        </w:fldSimple>
      </w:p>
    </w:sdtContent>
  </w:sdt>
  <w:p w:rsidR="005F199B" w:rsidRDefault="005F19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967" w:rsidRDefault="00491967" w:rsidP="00A34F60">
      <w:r>
        <w:separator/>
      </w:r>
    </w:p>
  </w:footnote>
  <w:footnote w:type="continuationSeparator" w:id="1">
    <w:p w:rsidR="00491967" w:rsidRDefault="00491967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8F3B63"/>
    <w:multiLevelType w:val="singleLevel"/>
    <w:tmpl w:val="C48F3B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30B12"/>
    <w:rsid w:val="0003334A"/>
    <w:rsid w:val="00052426"/>
    <w:rsid w:val="00084A20"/>
    <w:rsid w:val="00095BD6"/>
    <w:rsid w:val="000B0174"/>
    <w:rsid w:val="000E7371"/>
    <w:rsid w:val="000E7E0D"/>
    <w:rsid w:val="001016DE"/>
    <w:rsid w:val="001042A9"/>
    <w:rsid w:val="001245F5"/>
    <w:rsid w:val="0013162C"/>
    <w:rsid w:val="00141C5C"/>
    <w:rsid w:val="001446CE"/>
    <w:rsid w:val="00181424"/>
    <w:rsid w:val="00195887"/>
    <w:rsid w:val="001A3EFF"/>
    <w:rsid w:val="001A4775"/>
    <w:rsid w:val="001A6660"/>
    <w:rsid w:val="001B350C"/>
    <w:rsid w:val="001C5515"/>
    <w:rsid w:val="001E202F"/>
    <w:rsid w:val="001F0BF6"/>
    <w:rsid w:val="001F14DD"/>
    <w:rsid w:val="001F1CBF"/>
    <w:rsid w:val="001F20A6"/>
    <w:rsid w:val="00200724"/>
    <w:rsid w:val="002364B4"/>
    <w:rsid w:val="0025671A"/>
    <w:rsid w:val="00280E57"/>
    <w:rsid w:val="00281906"/>
    <w:rsid w:val="00284AAF"/>
    <w:rsid w:val="002971F5"/>
    <w:rsid w:val="002A1DB7"/>
    <w:rsid w:val="002D2533"/>
    <w:rsid w:val="002D2976"/>
    <w:rsid w:val="002D4B62"/>
    <w:rsid w:val="002E49A4"/>
    <w:rsid w:val="002E79A1"/>
    <w:rsid w:val="002F131D"/>
    <w:rsid w:val="002F3B9E"/>
    <w:rsid w:val="00301A67"/>
    <w:rsid w:val="00306D5D"/>
    <w:rsid w:val="00310D78"/>
    <w:rsid w:val="00311431"/>
    <w:rsid w:val="0032262B"/>
    <w:rsid w:val="00323DCD"/>
    <w:rsid w:val="00343115"/>
    <w:rsid w:val="00353762"/>
    <w:rsid w:val="00361E43"/>
    <w:rsid w:val="00364808"/>
    <w:rsid w:val="00391B05"/>
    <w:rsid w:val="00393565"/>
    <w:rsid w:val="003A208E"/>
    <w:rsid w:val="003A68CE"/>
    <w:rsid w:val="003C3292"/>
    <w:rsid w:val="003E7BFD"/>
    <w:rsid w:val="00412074"/>
    <w:rsid w:val="00435204"/>
    <w:rsid w:val="00443354"/>
    <w:rsid w:val="004537C6"/>
    <w:rsid w:val="004610E1"/>
    <w:rsid w:val="00466762"/>
    <w:rsid w:val="00484934"/>
    <w:rsid w:val="00491967"/>
    <w:rsid w:val="00495EF8"/>
    <w:rsid w:val="004C3A8C"/>
    <w:rsid w:val="004D0A5B"/>
    <w:rsid w:val="004E2C0B"/>
    <w:rsid w:val="00530F74"/>
    <w:rsid w:val="00545262"/>
    <w:rsid w:val="00590972"/>
    <w:rsid w:val="005A7A22"/>
    <w:rsid w:val="005B3F44"/>
    <w:rsid w:val="005C4FEC"/>
    <w:rsid w:val="005F199B"/>
    <w:rsid w:val="0061222D"/>
    <w:rsid w:val="00642A28"/>
    <w:rsid w:val="0065779B"/>
    <w:rsid w:val="00662295"/>
    <w:rsid w:val="00691DBD"/>
    <w:rsid w:val="00697B0D"/>
    <w:rsid w:val="006B11EA"/>
    <w:rsid w:val="006B4BDF"/>
    <w:rsid w:val="006C0715"/>
    <w:rsid w:val="006E7596"/>
    <w:rsid w:val="00724FFA"/>
    <w:rsid w:val="00745FF3"/>
    <w:rsid w:val="00765BF5"/>
    <w:rsid w:val="007705F1"/>
    <w:rsid w:val="007B6271"/>
    <w:rsid w:val="007C2A90"/>
    <w:rsid w:val="007C7C65"/>
    <w:rsid w:val="00805E76"/>
    <w:rsid w:val="00814666"/>
    <w:rsid w:val="00820813"/>
    <w:rsid w:val="00826D7D"/>
    <w:rsid w:val="0083176D"/>
    <w:rsid w:val="0083589E"/>
    <w:rsid w:val="00841DE8"/>
    <w:rsid w:val="00854477"/>
    <w:rsid w:val="00874690"/>
    <w:rsid w:val="00875128"/>
    <w:rsid w:val="00882F64"/>
    <w:rsid w:val="008A77A0"/>
    <w:rsid w:val="008A7D3F"/>
    <w:rsid w:val="008C0BBA"/>
    <w:rsid w:val="00915E0C"/>
    <w:rsid w:val="00917DF8"/>
    <w:rsid w:val="00920FA2"/>
    <w:rsid w:val="00940EA1"/>
    <w:rsid w:val="0094209F"/>
    <w:rsid w:val="00942D96"/>
    <w:rsid w:val="0094503E"/>
    <w:rsid w:val="0094707E"/>
    <w:rsid w:val="00956D1F"/>
    <w:rsid w:val="0097232F"/>
    <w:rsid w:val="00985173"/>
    <w:rsid w:val="0098644F"/>
    <w:rsid w:val="009A4A3D"/>
    <w:rsid w:val="009B098B"/>
    <w:rsid w:val="009B53F5"/>
    <w:rsid w:val="009E0A8C"/>
    <w:rsid w:val="009E29F3"/>
    <w:rsid w:val="009F57D5"/>
    <w:rsid w:val="00A109F2"/>
    <w:rsid w:val="00A16E0D"/>
    <w:rsid w:val="00A2032A"/>
    <w:rsid w:val="00A34F60"/>
    <w:rsid w:val="00A44B2A"/>
    <w:rsid w:val="00A52069"/>
    <w:rsid w:val="00A521BB"/>
    <w:rsid w:val="00A52F01"/>
    <w:rsid w:val="00A61C0B"/>
    <w:rsid w:val="00A741C0"/>
    <w:rsid w:val="00A941F4"/>
    <w:rsid w:val="00A9563A"/>
    <w:rsid w:val="00AA125C"/>
    <w:rsid w:val="00AD3FB7"/>
    <w:rsid w:val="00AF06A9"/>
    <w:rsid w:val="00B475DD"/>
    <w:rsid w:val="00B976F5"/>
    <w:rsid w:val="00BA4393"/>
    <w:rsid w:val="00BC07C8"/>
    <w:rsid w:val="00BD1556"/>
    <w:rsid w:val="00BE194E"/>
    <w:rsid w:val="00C04CE3"/>
    <w:rsid w:val="00C13E7E"/>
    <w:rsid w:val="00C43B34"/>
    <w:rsid w:val="00C86413"/>
    <w:rsid w:val="00CA201C"/>
    <w:rsid w:val="00CA6A4A"/>
    <w:rsid w:val="00CB1396"/>
    <w:rsid w:val="00CF7E5D"/>
    <w:rsid w:val="00D00E56"/>
    <w:rsid w:val="00D4032A"/>
    <w:rsid w:val="00D66FCB"/>
    <w:rsid w:val="00D745E0"/>
    <w:rsid w:val="00D74697"/>
    <w:rsid w:val="00D77B43"/>
    <w:rsid w:val="00D86316"/>
    <w:rsid w:val="00D90BF3"/>
    <w:rsid w:val="00DB1BA6"/>
    <w:rsid w:val="00DB2AF7"/>
    <w:rsid w:val="00DD7705"/>
    <w:rsid w:val="00DE1AA4"/>
    <w:rsid w:val="00E1620B"/>
    <w:rsid w:val="00E1669C"/>
    <w:rsid w:val="00E42D01"/>
    <w:rsid w:val="00E51E88"/>
    <w:rsid w:val="00E64531"/>
    <w:rsid w:val="00E90416"/>
    <w:rsid w:val="00EA182C"/>
    <w:rsid w:val="00EB139C"/>
    <w:rsid w:val="00EE3A9F"/>
    <w:rsid w:val="00EE44EF"/>
    <w:rsid w:val="00EF3969"/>
    <w:rsid w:val="00EF7EF7"/>
    <w:rsid w:val="00F104D5"/>
    <w:rsid w:val="00F13B54"/>
    <w:rsid w:val="00F203D4"/>
    <w:rsid w:val="00F2309E"/>
    <w:rsid w:val="00F455C7"/>
    <w:rsid w:val="00F70341"/>
    <w:rsid w:val="00F751C3"/>
    <w:rsid w:val="00F91414"/>
    <w:rsid w:val="00FB5DFE"/>
    <w:rsid w:val="00FB64FC"/>
    <w:rsid w:val="00FC1BB7"/>
    <w:rsid w:val="00FD551C"/>
    <w:rsid w:val="00FF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0"/>
    <w:link w:val="3Char"/>
    <w:unhideWhenUsed/>
    <w:qFormat/>
    <w:rsid w:val="009B53F5"/>
    <w:pPr>
      <w:keepNext/>
      <w:keepLines/>
      <w:autoSpaceDE w:val="0"/>
      <w:autoSpaceDN w:val="0"/>
      <w:adjustRightInd w:val="0"/>
      <w:spacing w:before="360" w:after="120" w:line="276" w:lineRule="auto"/>
      <w:jc w:val="left"/>
      <w:outlineLvl w:val="2"/>
    </w:pPr>
    <w:rPr>
      <w:rFonts w:ascii="宋体" w:eastAsia="宋体" w:hAnsi="Times New Roman" w:cs="Times New Roman" w:hint="eastAsia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34F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34F60"/>
    <w:rPr>
      <w:sz w:val="18"/>
      <w:szCs w:val="18"/>
    </w:rPr>
  </w:style>
  <w:style w:type="paragraph" w:styleId="a6">
    <w:name w:val="Normal (Web)"/>
    <w:basedOn w:val="a"/>
    <w:unhideWhenUsed/>
    <w:qFormat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7B43"/>
    <w:pPr>
      <w:ind w:firstLineChars="200" w:firstLine="420"/>
    </w:pPr>
  </w:style>
  <w:style w:type="character" w:customStyle="1" w:styleId="3Char">
    <w:name w:val="标题 3 Char"/>
    <w:basedOn w:val="a1"/>
    <w:link w:val="3"/>
    <w:rsid w:val="009B53F5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a0">
    <w:name w:val="Normal Indent"/>
    <w:basedOn w:val="a"/>
    <w:uiPriority w:val="99"/>
    <w:semiHidden/>
    <w:unhideWhenUsed/>
    <w:rsid w:val="009B53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8BF3-A439-4DA8-88C3-21DC0183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270</Words>
  <Characters>1541</Characters>
  <Application>Microsoft Office Word</Application>
  <DocSecurity>0</DocSecurity>
  <Lines>12</Lines>
  <Paragraphs>3</Paragraphs>
  <ScaleCrop>false</ScaleCrop>
  <Company>P R C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130</cp:revision>
  <cp:lastPrinted>2025-12-30T11:02:00Z</cp:lastPrinted>
  <dcterms:created xsi:type="dcterms:W3CDTF">2025-09-25T02:41:00Z</dcterms:created>
  <dcterms:modified xsi:type="dcterms:W3CDTF">2026-03-30T04:26:00Z</dcterms:modified>
</cp:coreProperties>
</file>