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01ADD588" w:rsidR="007E74C3" w:rsidRDefault="00AC318D">
      <w:pPr>
        <w:jc w:val="center"/>
        <w:rPr>
          <w:color w:val="000000" w:themeColor="text1"/>
          <w:sz w:val="28"/>
        </w:rPr>
      </w:pPr>
      <w:r>
        <w:rPr>
          <w:rFonts w:hint="eastAsia"/>
          <w:color w:val="000000" w:themeColor="text1"/>
          <w:sz w:val="28"/>
        </w:rPr>
        <w:t xml:space="preserve"> 202</w:t>
      </w:r>
      <w:r w:rsidR="009F3D81">
        <w:rPr>
          <w:rFonts w:hint="eastAsia"/>
          <w:color w:val="000000" w:themeColor="text1"/>
          <w:sz w:val="28"/>
        </w:rPr>
        <w:t>6</w:t>
      </w:r>
      <w:r>
        <w:rPr>
          <w:rFonts w:hint="eastAsia"/>
          <w:color w:val="000000" w:themeColor="text1"/>
          <w:sz w:val="28"/>
        </w:rPr>
        <w:t>年</w:t>
      </w:r>
      <w:r w:rsidR="00C4269E">
        <w:rPr>
          <w:rFonts w:hint="eastAsia"/>
          <w:color w:val="000000" w:themeColor="text1"/>
          <w:sz w:val="28"/>
        </w:rPr>
        <w:t>3</w:t>
      </w:r>
      <w:r>
        <w:rPr>
          <w:rFonts w:hint="eastAsia"/>
          <w:color w:val="000000" w:themeColor="text1"/>
          <w:sz w:val="28"/>
        </w:rPr>
        <w:t>月</w:t>
      </w:r>
      <w:r w:rsidR="00C4269E">
        <w:rPr>
          <w:rFonts w:hint="eastAsia"/>
          <w:color w:val="000000" w:themeColor="text1"/>
          <w:sz w:val="28"/>
        </w:rPr>
        <w:t>31</w:t>
      </w:r>
      <w:r>
        <w:rPr>
          <w:rFonts w:hint="eastAsia"/>
          <w:color w:val="000000" w:themeColor="text1"/>
          <w:sz w:val="28"/>
        </w:rPr>
        <w:t>日厦门市中医院医疗耗材公开采购公告</w:t>
      </w:r>
    </w:p>
    <w:p w14:paraId="36C63BAB" w14:textId="77777777" w:rsidR="007E74C3" w:rsidRDefault="00AC318D">
      <w:pPr>
        <w:rPr>
          <w:color w:val="000000" w:themeColor="text1"/>
        </w:rPr>
      </w:pPr>
      <w:r>
        <w:rPr>
          <w:rFonts w:hint="eastAsia"/>
          <w:color w:val="000000" w:themeColor="text1"/>
        </w:rPr>
        <w:t>一、说明：</w:t>
      </w:r>
    </w:p>
    <w:p w14:paraId="4AA305D9" w14:textId="77777777" w:rsidR="007E74C3" w:rsidRDefault="00AC318D">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7E74C3" w:rsidRDefault="00AC318D">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7E74C3" w:rsidRDefault="00AC318D">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20992C5" w:rsidR="007E74C3" w:rsidRDefault="00AC318D">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w:t>
      </w:r>
      <w:r w:rsidR="004C5E76">
        <w:rPr>
          <w:rFonts w:hint="eastAsia"/>
          <w:color w:val="000000" w:themeColor="text1"/>
        </w:rPr>
        <w:t>下</w:t>
      </w:r>
      <w:r>
        <w:rPr>
          <w:rFonts w:hint="eastAsia"/>
          <w:color w:val="000000" w:themeColor="text1"/>
        </w:rPr>
        <w:t>产品生产或销售资质的企业，在公告效期之内，将齐全的资质审核要求的资料报送</w:t>
      </w:r>
      <w:r w:rsidR="009A4ADD" w:rsidRPr="00AA7013">
        <w:rPr>
          <w:rFonts w:hint="eastAsia"/>
          <w:color w:val="FF0000"/>
        </w:rPr>
        <w:t>采购</w:t>
      </w:r>
      <w:r w:rsidRPr="00AA7013">
        <w:rPr>
          <w:rFonts w:hint="eastAsia"/>
          <w:color w:val="FF0000"/>
        </w:rPr>
        <w:t>管理办公室</w:t>
      </w:r>
      <w:r>
        <w:rPr>
          <w:rFonts w:hint="eastAsia"/>
          <w:color w:val="000000" w:themeColor="text1"/>
        </w:rPr>
        <w:t>审核。（一式两份，</w:t>
      </w:r>
      <w:r w:rsidR="009A4ADD">
        <w:rPr>
          <w:rFonts w:hint="eastAsia"/>
          <w:color w:val="000000" w:themeColor="text1"/>
        </w:rPr>
        <w:t>采购</w:t>
      </w:r>
      <w:r>
        <w:rPr>
          <w:rFonts w:hint="eastAsia"/>
          <w:color w:val="000000" w:themeColor="text1"/>
        </w:rPr>
        <w:t>管理办公室及使用科室各一份）。联系人：小陈，联系电话：</w:t>
      </w:r>
      <w:r>
        <w:rPr>
          <w:rFonts w:hint="eastAsia"/>
          <w:color w:val="000000" w:themeColor="text1"/>
        </w:rPr>
        <w:t>0592-55</w:t>
      </w:r>
      <w:r w:rsidR="009A4ADD">
        <w:rPr>
          <w:rFonts w:hint="eastAsia"/>
          <w:color w:val="000000" w:themeColor="text1"/>
        </w:rPr>
        <w:t>70655</w:t>
      </w:r>
      <w:r>
        <w:rPr>
          <w:rFonts w:hint="eastAsia"/>
          <w:color w:val="000000" w:themeColor="text1"/>
        </w:rPr>
        <w:t>。</w:t>
      </w:r>
    </w:p>
    <w:p w14:paraId="7107895E" w14:textId="311DA298" w:rsidR="007E74C3" w:rsidRPr="003B0C3D" w:rsidRDefault="00AC318D">
      <w:pPr>
        <w:rPr>
          <w:b/>
          <w:color w:val="FF0000"/>
        </w:rPr>
      </w:pPr>
      <w:r w:rsidRPr="003B0C3D">
        <w:rPr>
          <w:rFonts w:hint="eastAsia"/>
          <w:b/>
          <w:color w:val="000000" w:themeColor="text1"/>
        </w:rPr>
        <w:t>5</w:t>
      </w:r>
      <w:r w:rsidRPr="003B0C3D">
        <w:rPr>
          <w:rFonts w:hint="eastAsia"/>
          <w:b/>
          <w:color w:val="000000" w:themeColor="text1"/>
        </w:rPr>
        <w:t>、</w:t>
      </w:r>
      <w:r w:rsidRPr="00AA7013">
        <w:rPr>
          <w:rFonts w:hint="eastAsia"/>
          <w:b/>
          <w:color w:val="FF0000"/>
        </w:rPr>
        <w:t>公告时间：</w:t>
      </w:r>
      <w:r w:rsidRPr="00AA7013">
        <w:rPr>
          <w:rFonts w:hint="eastAsia"/>
          <w:b/>
          <w:color w:val="FF0000"/>
        </w:rPr>
        <w:t>202</w:t>
      </w:r>
      <w:r w:rsidR="009F3D81" w:rsidRPr="00AA7013">
        <w:rPr>
          <w:rFonts w:hint="eastAsia"/>
          <w:b/>
          <w:color w:val="FF0000"/>
        </w:rPr>
        <w:t>6</w:t>
      </w:r>
      <w:r w:rsidRPr="00AA7013">
        <w:rPr>
          <w:rFonts w:hint="eastAsia"/>
          <w:b/>
          <w:color w:val="FF0000"/>
        </w:rPr>
        <w:t>年</w:t>
      </w:r>
      <w:r w:rsidR="00C4269E">
        <w:rPr>
          <w:rFonts w:hint="eastAsia"/>
          <w:b/>
          <w:color w:val="FF0000"/>
        </w:rPr>
        <w:t>3</w:t>
      </w:r>
      <w:r w:rsidRPr="00AA7013">
        <w:rPr>
          <w:rFonts w:hint="eastAsia"/>
          <w:b/>
          <w:color w:val="FF0000"/>
        </w:rPr>
        <w:t>月</w:t>
      </w:r>
      <w:r w:rsidR="00C4269E">
        <w:rPr>
          <w:rFonts w:hint="eastAsia"/>
          <w:b/>
          <w:color w:val="FF0000"/>
        </w:rPr>
        <w:t>31</w:t>
      </w:r>
      <w:r w:rsidRPr="00AA7013">
        <w:rPr>
          <w:rFonts w:hint="eastAsia"/>
          <w:b/>
          <w:color w:val="FF0000"/>
        </w:rPr>
        <w:t>日——</w:t>
      </w:r>
      <w:r w:rsidRPr="00AA7013">
        <w:rPr>
          <w:rFonts w:hint="eastAsia"/>
          <w:b/>
          <w:color w:val="FF0000"/>
        </w:rPr>
        <w:t>202</w:t>
      </w:r>
      <w:r w:rsidR="009F3D81" w:rsidRPr="00AA7013">
        <w:rPr>
          <w:rFonts w:hint="eastAsia"/>
          <w:b/>
          <w:color w:val="FF0000"/>
        </w:rPr>
        <w:t>6</w:t>
      </w:r>
      <w:r w:rsidRPr="00AA7013">
        <w:rPr>
          <w:rFonts w:hint="eastAsia"/>
          <w:b/>
          <w:color w:val="FF0000"/>
        </w:rPr>
        <w:t>年</w:t>
      </w:r>
      <w:r w:rsidR="00C4269E">
        <w:rPr>
          <w:rFonts w:hint="eastAsia"/>
          <w:b/>
          <w:color w:val="FF0000"/>
        </w:rPr>
        <w:t>4</w:t>
      </w:r>
      <w:r w:rsidRPr="00AA7013">
        <w:rPr>
          <w:rFonts w:hint="eastAsia"/>
          <w:b/>
          <w:color w:val="FF0000"/>
        </w:rPr>
        <w:t>月</w:t>
      </w:r>
      <w:r w:rsidR="00FE1488">
        <w:rPr>
          <w:rFonts w:hint="eastAsia"/>
          <w:b/>
          <w:color w:val="FF0000"/>
        </w:rPr>
        <w:t>7</w:t>
      </w:r>
      <w:r w:rsidRPr="00AA7013">
        <w:rPr>
          <w:rFonts w:hint="eastAsia"/>
          <w:b/>
          <w:color w:val="FF0000"/>
        </w:rPr>
        <w:t>日</w:t>
      </w:r>
      <w:bookmarkStart w:id="0" w:name="_GoBack"/>
      <w:bookmarkEnd w:id="0"/>
    </w:p>
    <w:p w14:paraId="644AC6FE" w14:textId="77777777" w:rsidR="007E74C3" w:rsidRDefault="00AC318D">
      <w:pPr>
        <w:rPr>
          <w:color w:val="000000" w:themeColor="text1"/>
        </w:rPr>
      </w:pPr>
      <w:r>
        <w:rPr>
          <w:rFonts w:hint="eastAsia"/>
          <w:color w:val="000000" w:themeColor="text1"/>
        </w:rPr>
        <w:t>二、公开采购项目名称：</w:t>
      </w:r>
    </w:p>
    <w:tbl>
      <w:tblPr>
        <w:tblW w:w="10136" w:type="dxa"/>
        <w:tblInd w:w="-672" w:type="dxa"/>
        <w:tblLayout w:type="fixed"/>
        <w:tblLook w:val="04A0" w:firstRow="1" w:lastRow="0" w:firstColumn="1" w:lastColumn="0" w:noHBand="0" w:noVBand="1"/>
      </w:tblPr>
      <w:tblGrid>
        <w:gridCol w:w="496"/>
        <w:gridCol w:w="1277"/>
        <w:gridCol w:w="1701"/>
        <w:gridCol w:w="1984"/>
        <w:gridCol w:w="2268"/>
        <w:gridCol w:w="1276"/>
        <w:gridCol w:w="1134"/>
      </w:tblGrid>
      <w:tr w:rsidR="001B7CAB" w:rsidRPr="000A0E57" w14:paraId="78D844B2" w14:textId="77777777" w:rsidTr="00737908">
        <w:trPr>
          <w:trHeight w:val="576"/>
        </w:trPr>
        <w:tc>
          <w:tcPr>
            <w:tcW w:w="496" w:type="dxa"/>
            <w:tcBorders>
              <w:top w:val="single" w:sz="4" w:space="0" w:color="auto"/>
              <w:left w:val="single" w:sz="4" w:space="0" w:color="auto"/>
              <w:bottom w:val="nil"/>
              <w:right w:val="single" w:sz="4" w:space="0" w:color="auto"/>
            </w:tcBorders>
            <w:shd w:val="clear" w:color="auto" w:fill="auto"/>
            <w:vAlign w:val="center"/>
            <w:hideMark/>
          </w:tcPr>
          <w:p w14:paraId="4D42614B"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序号</w:t>
            </w:r>
          </w:p>
        </w:tc>
        <w:tc>
          <w:tcPr>
            <w:tcW w:w="1277" w:type="dxa"/>
            <w:tcBorders>
              <w:top w:val="single" w:sz="4" w:space="0" w:color="auto"/>
              <w:left w:val="nil"/>
              <w:bottom w:val="nil"/>
              <w:right w:val="single" w:sz="4" w:space="0" w:color="auto"/>
            </w:tcBorders>
            <w:shd w:val="clear" w:color="auto" w:fill="auto"/>
            <w:vAlign w:val="center"/>
            <w:hideMark/>
          </w:tcPr>
          <w:p w14:paraId="069B66AC"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使用科室</w:t>
            </w:r>
          </w:p>
        </w:tc>
        <w:tc>
          <w:tcPr>
            <w:tcW w:w="1701" w:type="dxa"/>
            <w:tcBorders>
              <w:top w:val="single" w:sz="4" w:space="0" w:color="auto"/>
              <w:left w:val="nil"/>
              <w:bottom w:val="nil"/>
              <w:right w:val="single" w:sz="4" w:space="0" w:color="auto"/>
            </w:tcBorders>
            <w:shd w:val="clear" w:color="auto" w:fill="auto"/>
            <w:vAlign w:val="center"/>
            <w:hideMark/>
          </w:tcPr>
          <w:p w14:paraId="12BE8198"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项目名称</w:t>
            </w:r>
          </w:p>
        </w:tc>
        <w:tc>
          <w:tcPr>
            <w:tcW w:w="1984" w:type="dxa"/>
            <w:tcBorders>
              <w:top w:val="single" w:sz="4" w:space="0" w:color="auto"/>
              <w:left w:val="nil"/>
              <w:bottom w:val="nil"/>
              <w:right w:val="single" w:sz="4" w:space="0" w:color="auto"/>
            </w:tcBorders>
            <w:shd w:val="clear" w:color="auto" w:fill="auto"/>
            <w:vAlign w:val="center"/>
            <w:hideMark/>
          </w:tcPr>
          <w:p w14:paraId="317E6508"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适用疾病诊断名称</w:t>
            </w:r>
          </w:p>
        </w:tc>
        <w:tc>
          <w:tcPr>
            <w:tcW w:w="2268" w:type="dxa"/>
            <w:tcBorders>
              <w:top w:val="single" w:sz="4" w:space="0" w:color="auto"/>
              <w:left w:val="nil"/>
              <w:bottom w:val="nil"/>
              <w:right w:val="single" w:sz="4" w:space="0" w:color="auto"/>
            </w:tcBorders>
            <w:shd w:val="clear" w:color="auto" w:fill="auto"/>
            <w:vAlign w:val="center"/>
            <w:hideMark/>
          </w:tcPr>
          <w:p w14:paraId="58F6C251"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适用手术/操作名称</w:t>
            </w:r>
          </w:p>
        </w:tc>
        <w:tc>
          <w:tcPr>
            <w:tcW w:w="1276" w:type="dxa"/>
            <w:tcBorders>
              <w:top w:val="single" w:sz="4" w:space="0" w:color="auto"/>
              <w:left w:val="nil"/>
              <w:bottom w:val="nil"/>
              <w:right w:val="single" w:sz="4" w:space="0" w:color="auto"/>
            </w:tcBorders>
            <w:shd w:val="clear" w:color="auto" w:fill="auto"/>
            <w:vAlign w:val="center"/>
            <w:hideMark/>
          </w:tcPr>
          <w:p w14:paraId="0D89722C" w14:textId="64043AB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适用设备品牌及型号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EDC62B" w14:textId="77777777" w:rsidR="001B7CAB" w:rsidRPr="000A0E57" w:rsidRDefault="001B7CAB" w:rsidP="002514CA">
            <w:pPr>
              <w:widowControl/>
              <w:jc w:val="center"/>
              <w:rPr>
                <w:rFonts w:asciiTheme="majorEastAsia" w:eastAsiaTheme="majorEastAsia" w:hAnsiTheme="majorEastAsia" w:cs="宋体"/>
                <w:b/>
                <w:bCs/>
                <w:kern w:val="0"/>
                <w:sz w:val="18"/>
                <w:szCs w:val="18"/>
              </w:rPr>
            </w:pPr>
            <w:r w:rsidRPr="000A0E57">
              <w:rPr>
                <w:rFonts w:asciiTheme="majorEastAsia" w:eastAsiaTheme="majorEastAsia" w:hAnsiTheme="majorEastAsia" w:cs="宋体" w:hint="eastAsia"/>
                <w:b/>
                <w:bCs/>
                <w:kern w:val="0"/>
                <w:sz w:val="18"/>
                <w:szCs w:val="18"/>
              </w:rPr>
              <w:t>备注</w:t>
            </w:r>
          </w:p>
        </w:tc>
      </w:tr>
      <w:tr w:rsidR="00D1763E" w:rsidRPr="000A0E57" w14:paraId="2F1BA177" w14:textId="77777777" w:rsidTr="00737908">
        <w:trPr>
          <w:trHeight w:val="558"/>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06238" w14:textId="6756CBD3"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w:t>
            </w:r>
          </w:p>
        </w:tc>
        <w:tc>
          <w:tcPr>
            <w:tcW w:w="1277" w:type="dxa"/>
            <w:tcBorders>
              <w:top w:val="single" w:sz="4" w:space="0" w:color="auto"/>
              <w:left w:val="nil"/>
              <w:bottom w:val="single" w:sz="4" w:space="0" w:color="auto"/>
              <w:right w:val="single" w:sz="4" w:space="0" w:color="auto"/>
            </w:tcBorders>
            <w:shd w:val="clear" w:color="auto" w:fill="auto"/>
            <w:vAlign w:val="center"/>
          </w:tcPr>
          <w:p w14:paraId="2454B412" w14:textId="4447E83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重症医学科（</w:t>
            </w:r>
            <w:r>
              <w:rPr>
                <w:rFonts w:hint="eastAsia"/>
                <w:sz w:val="22"/>
                <w:szCs w:val="22"/>
              </w:rPr>
              <w:t>ICU</w:t>
            </w:r>
            <w:r>
              <w:rPr>
                <w:rFonts w:hint="eastAsia"/>
                <w:sz w:val="22"/>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8CD314" w14:textId="15A4388F"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气管切开插管套件</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8A9D7B" w14:textId="581A90BA"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重症肺炎，脑出血</w:t>
            </w:r>
          </w:p>
        </w:tc>
        <w:tc>
          <w:tcPr>
            <w:tcW w:w="2268" w:type="dxa"/>
            <w:tcBorders>
              <w:top w:val="single" w:sz="4" w:space="0" w:color="auto"/>
              <w:left w:val="nil"/>
              <w:bottom w:val="single" w:sz="4" w:space="0" w:color="auto"/>
              <w:right w:val="single" w:sz="4" w:space="0" w:color="auto"/>
            </w:tcBorders>
            <w:shd w:val="clear" w:color="auto" w:fill="auto"/>
            <w:vAlign w:val="center"/>
          </w:tcPr>
          <w:p w14:paraId="01C82ACA" w14:textId="0E2F140D"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气管切开术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1E3636" w14:textId="3F210074" w:rsidR="00D1763E" w:rsidRPr="000A0E57" w:rsidRDefault="00D1763E" w:rsidP="001D256C">
            <w:pPr>
              <w:widowControl/>
              <w:jc w:val="center"/>
              <w:rPr>
                <w:rFonts w:asciiTheme="majorEastAsia" w:eastAsiaTheme="majorEastAsia" w:hAnsiTheme="majorEastAsia" w:cs="宋体"/>
                <w:kern w:val="0"/>
                <w:sz w:val="18"/>
                <w:szCs w:val="18"/>
              </w:rPr>
            </w:pPr>
            <w:r>
              <w:rPr>
                <w:rFonts w:hint="eastAsia"/>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5D12A39D" w14:textId="701B31C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配有气管切开插管置入器等</w:t>
            </w:r>
          </w:p>
        </w:tc>
      </w:tr>
      <w:tr w:rsidR="00D1763E" w:rsidRPr="000A0E57" w14:paraId="4E6A0234"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20E2D7E" w14:textId="43EA229B"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2</w:t>
            </w:r>
          </w:p>
        </w:tc>
        <w:tc>
          <w:tcPr>
            <w:tcW w:w="1277" w:type="dxa"/>
            <w:tcBorders>
              <w:top w:val="nil"/>
              <w:left w:val="nil"/>
              <w:bottom w:val="single" w:sz="4" w:space="0" w:color="auto"/>
              <w:right w:val="single" w:sz="4" w:space="0" w:color="auto"/>
            </w:tcBorders>
            <w:shd w:val="clear" w:color="auto" w:fill="auto"/>
            <w:vAlign w:val="center"/>
          </w:tcPr>
          <w:p w14:paraId="04F41DC2" w14:textId="5E51EF71"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重症医学科（</w:t>
            </w:r>
            <w:r>
              <w:rPr>
                <w:rFonts w:hint="eastAsia"/>
                <w:sz w:val="22"/>
                <w:szCs w:val="22"/>
              </w:rPr>
              <w:t>ICU</w:t>
            </w:r>
            <w:r>
              <w:rPr>
                <w:rFonts w:hint="eastAsia"/>
                <w:sz w:val="22"/>
                <w:szCs w:val="22"/>
              </w:rPr>
              <w:t>）</w:t>
            </w:r>
          </w:p>
        </w:tc>
        <w:tc>
          <w:tcPr>
            <w:tcW w:w="1701" w:type="dxa"/>
            <w:tcBorders>
              <w:top w:val="nil"/>
              <w:left w:val="nil"/>
              <w:bottom w:val="single" w:sz="4" w:space="0" w:color="auto"/>
              <w:right w:val="single" w:sz="4" w:space="0" w:color="auto"/>
            </w:tcBorders>
            <w:shd w:val="clear" w:color="auto" w:fill="auto"/>
            <w:vAlign w:val="center"/>
          </w:tcPr>
          <w:p w14:paraId="24264CEE" w14:textId="085BB2F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连续性肾脏替代治疗用管路</w:t>
            </w:r>
          </w:p>
        </w:tc>
        <w:tc>
          <w:tcPr>
            <w:tcW w:w="1984" w:type="dxa"/>
            <w:tcBorders>
              <w:top w:val="nil"/>
              <w:left w:val="nil"/>
              <w:bottom w:val="single" w:sz="4" w:space="0" w:color="auto"/>
              <w:right w:val="single" w:sz="4" w:space="0" w:color="auto"/>
            </w:tcBorders>
            <w:shd w:val="clear" w:color="auto" w:fill="auto"/>
            <w:vAlign w:val="center"/>
          </w:tcPr>
          <w:p w14:paraId="6C621BCD" w14:textId="40EDA3AB"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1.</w:t>
            </w:r>
            <w:r>
              <w:rPr>
                <w:rFonts w:hint="eastAsia"/>
                <w:color w:val="000000"/>
                <w:sz w:val="22"/>
                <w:szCs w:val="22"/>
              </w:rPr>
              <w:t>肾衰</w:t>
            </w:r>
            <w:r>
              <w:rPr>
                <w:rFonts w:hint="eastAsia"/>
                <w:color w:val="000000"/>
                <w:sz w:val="22"/>
                <w:szCs w:val="22"/>
              </w:rPr>
              <w:t xml:space="preserve">   2.</w:t>
            </w:r>
            <w:r>
              <w:rPr>
                <w:rFonts w:hint="eastAsia"/>
                <w:color w:val="000000"/>
                <w:sz w:val="22"/>
                <w:szCs w:val="22"/>
              </w:rPr>
              <w:t>急性左心功能不全</w:t>
            </w:r>
            <w:r>
              <w:rPr>
                <w:rFonts w:hint="eastAsia"/>
                <w:color w:val="000000"/>
                <w:sz w:val="22"/>
                <w:szCs w:val="22"/>
              </w:rPr>
              <w:t xml:space="preserve">  3.</w:t>
            </w:r>
            <w:r>
              <w:rPr>
                <w:rFonts w:hint="eastAsia"/>
                <w:color w:val="000000"/>
                <w:sz w:val="22"/>
                <w:szCs w:val="22"/>
              </w:rPr>
              <w:t>脓毒症</w:t>
            </w:r>
            <w:r>
              <w:rPr>
                <w:rFonts w:hint="eastAsia"/>
                <w:color w:val="000000"/>
                <w:sz w:val="22"/>
                <w:szCs w:val="22"/>
              </w:rPr>
              <w:t xml:space="preserve"> 4.</w:t>
            </w:r>
            <w:r>
              <w:rPr>
                <w:rFonts w:hint="eastAsia"/>
                <w:color w:val="000000"/>
                <w:sz w:val="22"/>
                <w:szCs w:val="22"/>
              </w:rPr>
              <w:t>多器官功能障碍综合征</w:t>
            </w:r>
            <w:r>
              <w:rPr>
                <w:rFonts w:hint="eastAsia"/>
                <w:color w:val="000000"/>
                <w:sz w:val="22"/>
                <w:szCs w:val="22"/>
              </w:rPr>
              <w:t xml:space="preserve"> 5.</w:t>
            </w:r>
            <w:r>
              <w:rPr>
                <w:rFonts w:hint="eastAsia"/>
                <w:color w:val="000000"/>
                <w:sz w:val="22"/>
                <w:szCs w:val="22"/>
              </w:rPr>
              <w:t>肝衰</w:t>
            </w:r>
          </w:p>
        </w:tc>
        <w:tc>
          <w:tcPr>
            <w:tcW w:w="2268" w:type="dxa"/>
            <w:tcBorders>
              <w:top w:val="nil"/>
              <w:left w:val="nil"/>
              <w:bottom w:val="single" w:sz="4" w:space="0" w:color="auto"/>
              <w:right w:val="single" w:sz="4" w:space="0" w:color="auto"/>
            </w:tcBorders>
            <w:shd w:val="clear" w:color="auto" w:fill="auto"/>
            <w:vAlign w:val="center"/>
          </w:tcPr>
          <w:p w14:paraId="0AD18368" w14:textId="77ACAD3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1.</w:t>
            </w:r>
            <w:r>
              <w:rPr>
                <w:rFonts w:hint="eastAsia"/>
                <w:color w:val="000000"/>
                <w:sz w:val="22"/>
                <w:szCs w:val="22"/>
              </w:rPr>
              <w:t>连续性血液净化</w:t>
            </w:r>
            <w:r>
              <w:rPr>
                <w:rFonts w:hint="eastAsia"/>
                <w:color w:val="000000"/>
                <w:sz w:val="22"/>
                <w:szCs w:val="22"/>
              </w:rPr>
              <w:t xml:space="preserve"> 2.</w:t>
            </w:r>
            <w:r>
              <w:rPr>
                <w:rFonts w:hint="eastAsia"/>
                <w:color w:val="000000"/>
                <w:sz w:val="22"/>
                <w:szCs w:val="22"/>
              </w:rPr>
              <w:t>人工肝</w:t>
            </w:r>
            <w:r>
              <w:rPr>
                <w:rFonts w:hint="eastAsia"/>
                <w:color w:val="000000"/>
                <w:sz w:val="22"/>
                <w:szCs w:val="22"/>
              </w:rPr>
              <w:t xml:space="preserve"> 3.</w:t>
            </w:r>
            <w:r>
              <w:rPr>
                <w:rFonts w:hint="eastAsia"/>
                <w:color w:val="000000"/>
                <w:sz w:val="22"/>
                <w:szCs w:val="22"/>
              </w:rPr>
              <w:t>血浆置换</w:t>
            </w:r>
          </w:p>
        </w:tc>
        <w:tc>
          <w:tcPr>
            <w:tcW w:w="1276" w:type="dxa"/>
            <w:tcBorders>
              <w:top w:val="nil"/>
              <w:left w:val="nil"/>
              <w:bottom w:val="single" w:sz="4" w:space="0" w:color="auto"/>
              <w:right w:val="single" w:sz="4" w:space="0" w:color="auto"/>
            </w:tcBorders>
            <w:shd w:val="clear" w:color="auto" w:fill="auto"/>
            <w:vAlign w:val="center"/>
          </w:tcPr>
          <w:p w14:paraId="22AAF10B" w14:textId="367DE582"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健帆（</w:t>
            </w:r>
            <w:r>
              <w:rPr>
                <w:rFonts w:hint="eastAsia"/>
                <w:color w:val="000000"/>
                <w:sz w:val="22"/>
                <w:szCs w:val="22"/>
              </w:rPr>
              <w:t>DX-10</w:t>
            </w:r>
            <w:r>
              <w:rPr>
                <w:rFonts w:hint="eastAsia"/>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12EDF8AF" w14:textId="16DA6D7E"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7C3BE401" w14:textId="77777777" w:rsidTr="00737908">
        <w:trPr>
          <w:trHeight w:val="124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7868B19" w14:textId="5B9EF5CC"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3</w:t>
            </w:r>
          </w:p>
        </w:tc>
        <w:tc>
          <w:tcPr>
            <w:tcW w:w="1277" w:type="dxa"/>
            <w:tcBorders>
              <w:top w:val="nil"/>
              <w:left w:val="nil"/>
              <w:bottom w:val="single" w:sz="4" w:space="0" w:color="auto"/>
              <w:right w:val="single" w:sz="4" w:space="0" w:color="auto"/>
            </w:tcBorders>
            <w:shd w:val="clear" w:color="auto" w:fill="auto"/>
            <w:vAlign w:val="center"/>
          </w:tcPr>
          <w:p w14:paraId="0F931AB2" w14:textId="54A7364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整形外科</w:t>
            </w:r>
          </w:p>
        </w:tc>
        <w:tc>
          <w:tcPr>
            <w:tcW w:w="1701" w:type="dxa"/>
            <w:tcBorders>
              <w:top w:val="nil"/>
              <w:left w:val="nil"/>
              <w:bottom w:val="single" w:sz="4" w:space="0" w:color="auto"/>
              <w:right w:val="single" w:sz="4" w:space="0" w:color="auto"/>
            </w:tcBorders>
            <w:shd w:val="clear" w:color="auto" w:fill="auto"/>
            <w:vAlign w:val="center"/>
          </w:tcPr>
          <w:p w14:paraId="1973E5A0" w14:textId="2DD9B11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注射用修饰透明质酸钠凝胶</w:t>
            </w:r>
          </w:p>
        </w:tc>
        <w:tc>
          <w:tcPr>
            <w:tcW w:w="1984" w:type="dxa"/>
            <w:tcBorders>
              <w:top w:val="nil"/>
              <w:left w:val="nil"/>
              <w:bottom w:val="single" w:sz="4" w:space="0" w:color="auto"/>
              <w:right w:val="single" w:sz="4" w:space="0" w:color="auto"/>
            </w:tcBorders>
            <w:shd w:val="clear" w:color="auto" w:fill="auto"/>
            <w:vAlign w:val="center"/>
          </w:tcPr>
          <w:p w14:paraId="0E3CDF21" w14:textId="136B5F6E"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皮肤改变</w:t>
            </w:r>
          </w:p>
        </w:tc>
        <w:tc>
          <w:tcPr>
            <w:tcW w:w="2268" w:type="dxa"/>
            <w:tcBorders>
              <w:top w:val="nil"/>
              <w:left w:val="nil"/>
              <w:bottom w:val="single" w:sz="4" w:space="0" w:color="auto"/>
              <w:right w:val="single" w:sz="4" w:space="0" w:color="auto"/>
            </w:tcBorders>
            <w:shd w:val="clear" w:color="auto" w:fill="auto"/>
            <w:vAlign w:val="center"/>
          </w:tcPr>
          <w:p w14:paraId="5048AAB6" w14:textId="1938A88D"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水光针</w:t>
            </w:r>
          </w:p>
        </w:tc>
        <w:tc>
          <w:tcPr>
            <w:tcW w:w="1276" w:type="dxa"/>
            <w:tcBorders>
              <w:top w:val="nil"/>
              <w:left w:val="nil"/>
              <w:bottom w:val="single" w:sz="4" w:space="0" w:color="auto"/>
              <w:right w:val="single" w:sz="4" w:space="0" w:color="auto"/>
            </w:tcBorders>
            <w:shd w:val="clear" w:color="auto" w:fill="auto"/>
            <w:vAlign w:val="center"/>
          </w:tcPr>
          <w:p w14:paraId="0EC9EB07" w14:textId="2DA6D56F"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734A1606" w14:textId="7456BD3E"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0C3E015B"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B1DC4C2" w14:textId="047C75F1"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4</w:t>
            </w:r>
          </w:p>
        </w:tc>
        <w:tc>
          <w:tcPr>
            <w:tcW w:w="1277" w:type="dxa"/>
            <w:tcBorders>
              <w:top w:val="nil"/>
              <w:left w:val="nil"/>
              <w:bottom w:val="single" w:sz="4" w:space="0" w:color="auto"/>
              <w:right w:val="single" w:sz="4" w:space="0" w:color="auto"/>
            </w:tcBorders>
            <w:shd w:val="clear" w:color="auto" w:fill="auto"/>
            <w:vAlign w:val="center"/>
          </w:tcPr>
          <w:p w14:paraId="00121E86" w14:textId="3EA6DD0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眼科</w:t>
            </w:r>
          </w:p>
        </w:tc>
        <w:tc>
          <w:tcPr>
            <w:tcW w:w="1701" w:type="dxa"/>
            <w:tcBorders>
              <w:top w:val="nil"/>
              <w:left w:val="nil"/>
              <w:bottom w:val="single" w:sz="4" w:space="0" w:color="auto"/>
              <w:right w:val="single" w:sz="4" w:space="0" w:color="auto"/>
            </w:tcBorders>
            <w:shd w:val="clear" w:color="auto" w:fill="auto"/>
            <w:vAlign w:val="center"/>
          </w:tcPr>
          <w:p w14:paraId="52299833" w14:textId="2279FF6E"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前节</w:t>
            </w:r>
            <w:proofErr w:type="gramStart"/>
            <w:r>
              <w:rPr>
                <w:rFonts w:hint="eastAsia"/>
                <w:sz w:val="22"/>
                <w:szCs w:val="22"/>
              </w:rPr>
              <w:t>玻切包</w:t>
            </w:r>
            <w:proofErr w:type="gramEnd"/>
          </w:p>
        </w:tc>
        <w:tc>
          <w:tcPr>
            <w:tcW w:w="1984" w:type="dxa"/>
            <w:tcBorders>
              <w:top w:val="nil"/>
              <w:left w:val="nil"/>
              <w:bottom w:val="single" w:sz="4" w:space="0" w:color="auto"/>
              <w:right w:val="single" w:sz="4" w:space="0" w:color="auto"/>
            </w:tcBorders>
            <w:shd w:val="clear" w:color="auto" w:fill="auto"/>
            <w:vAlign w:val="center"/>
          </w:tcPr>
          <w:p w14:paraId="20C0CC19" w14:textId="3D48E70B"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白内障</w:t>
            </w:r>
          </w:p>
        </w:tc>
        <w:tc>
          <w:tcPr>
            <w:tcW w:w="2268" w:type="dxa"/>
            <w:tcBorders>
              <w:top w:val="nil"/>
              <w:left w:val="nil"/>
              <w:bottom w:val="single" w:sz="4" w:space="0" w:color="auto"/>
              <w:right w:val="single" w:sz="4" w:space="0" w:color="auto"/>
            </w:tcBorders>
            <w:shd w:val="clear" w:color="auto" w:fill="auto"/>
            <w:vAlign w:val="center"/>
          </w:tcPr>
          <w:p w14:paraId="1F62ADF4" w14:textId="30D460CC"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白内障超声乳化手术</w:t>
            </w:r>
          </w:p>
        </w:tc>
        <w:tc>
          <w:tcPr>
            <w:tcW w:w="1276" w:type="dxa"/>
            <w:tcBorders>
              <w:top w:val="nil"/>
              <w:left w:val="nil"/>
              <w:bottom w:val="single" w:sz="4" w:space="0" w:color="auto"/>
              <w:right w:val="single" w:sz="4" w:space="0" w:color="auto"/>
            </w:tcBorders>
            <w:shd w:val="clear" w:color="auto" w:fill="auto"/>
            <w:vAlign w:val="center"/>
          </w:tcPr>
          <w:p w14:paraId="27B83F6F" w14:textId="5E9236BE"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62665E56" w14:textId="2A4AFF8D"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6BBFD9BA" w14:textId="77777777" w:rsidTr="00737908">
        <w:trPr>
          <w:trHeight w:val="197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CB05DFF" w14:textId="6C67798B"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5</w:t>
            </w:r>
          </w:p>
        </w:tc>
        <w:tc>
          <w:tcPr>
            <w:tcW w:w="1277" w:type="dxa"/>
            <w:tcBorders>
              <w:top w:val="nil"/>
              <w:left w:val="nil"/>
              <w:bottom w:val="single" w:sz="4" w:space="0" w:color="auto"/>
              <w:right w:val="single" w:sz="4" w:space="0" w:color="auto"/>
            </w:tcBorders>
            <w:shd w:val="clear" w:color="auto" w:fill="auto"/>
            <w:vAlign w:val="center"/>
          </w:tcPr>
          <w:p w14:paraId="5512D3EE" w14:textId="1A3A869D"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血管外科</w:t>
            </w:r>
            <w:r>
              <w:rPr>
                <w:rFonts w:ascii="Calibri" w:hAnsi="Calibri" w:cs="Calibri"/>
                <w:sz w:val="22"/>
                <w:szCs w:val="22"/>
              </w:rPr>
              <w:t>/</w:t>
            </w:r>
            <w:r>
              <w:rPr>
                <w:rFonts w:hint="eastAsia"/>
                <w:sz w:val="22"/>
                <w:szCs w:val="22"/>
              </w:rPr>
              <w:t>周围血管科</w:t>
            </w:r>
          </w:p>
        </w:tc>
        <w:tc>
          <w:tcPr>
            <w:tcW w:w="1701" w:type="dxa"/>
            <w:tcBorders>
              <w:top w:val="nil"/>
              <w:left w:val="nil"/>
              <w:bottom w:val="single" w:sz="4" w:space="0" w:color="auto"/>
              <w:right w:val="single" w:sz="4" w:space="0" w:color="auto"/>
            </w:tcBorders>
            <w:shd w:val="clear" w:color="auto" w:fill="auto"/>
            <w:vAlign w:val="center"/>
          </w:tcPr>
          <w:p w14:paraId="4E593890" w14:textId="524AE5F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取</w:t>
            </w:r>
            <w:proofErr w:type="gramStart"/>
            <w:r>
              <w:rPr>
                <w:rFonts w:hint="eastAsia"/>
                <w:sz w:val="22"/>
                <w:szCs w:val="22"/>
              </w:rPr>
              <w:t>栓</w:t>
            </w:r>
            <w:proofErr w:type="gramEnd"/>
            <w:r>
              <w:rPr>
                <w:rFonts w:hint="eastAsia"/>
                <w:sz w:val="22"/>
                <w:szCs w:val="22"/>
              </w:rPr>
              <w:t>导管</w:t>
            </w:r>
          </w:p>
        </w:tc>
        <w:tc>
          <w:tcPr>
            <w:tcW w:w="1984" w:type="dxa"/>
            <w:tcBorders>
              <w:top w:val="nil"/>
              <w:left w:val="nil"/>
              <w:bottom w:val="single" w:sz="4" w:space="0" w:color="auto"/>
              <w:right w:val="single" w:sz="4" w:space="0" w:color="auto"/>
            </w:tcBorders>
            <w:shd w:val="clear" w:color="auto" w:fill="auto"/>
            <w:vAlign w:val="center"/>
          </w:tcPr>
          <w:p w14:paraId="4FDBC3C1" w14:textId="1E64FFA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下肢动脉血栓形成</w:t>
            </w:r>
          </w:p>
        </w:tc>
        <w:tc>
          <w:tcPr>
            <w:tcW w:w="2268" w:type="dxa"/>
            <w:tcBorders>
              <w:top w:val="nil"/>
              <w:left w:val="nil"/>
              <w:bottom w:val="single" w:sz="4" w:space="0" w:color="auto"/>
              <w:right w:val="single" w:sz="4" w:space="0" w:color="auto"/>
            </w:tcBorders>
            <w:shd w:val="clear" w:color="auto" w:fill="auto"/>
            <w:vAlign w:val="center"/>
          </w:tcPr>
          <w:p w14:paraId="3CF19BFB" w14:textId="23B0C27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下肢动脉血栓切除术</w:t>
            </w:r>
          </w:p>
        </w:tc>
        <w:tc>
          <w:tcPr>
            <w:tcW w:w="1276" w:type="dxa"/>
            <w:tcBorders>
              <w:top w:val="nil"/>
              <w:left w:val="nil"/>
              <w:bottom w:val="single" w:sz="4" w:space="0" w:color="auto"/>
              <w:right w:val="single" w:sz="4" w:space="0" w:color="auto"/>
            </w:tcBorders>
            <w:shd w:val="clear" w:color="auto" w:fill="auto"/>
            <w:vAlign w:val="center"/>
          </w:tcPr>
          <w:p w14:paraId="1BF9AFFF" w14:textId="4F20774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FF505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54E18BDF" w14:textId="2B8C3C1A"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FF5050"/>
                <w:sz w:val="22"/>
                <w:szCs w:val="22"/>
              </w:rPr>
              <w:t xml:space="preserve">　</w:t>
            </w:r>
          </w:p>
        </w:tc>
      </w:tr>
      <w:tr w:rsidR="00D1763E" w:rsidRPr="000A0E57" w14:paraId="3BCE7DCD" w14:textId="77777777" w:rsidTr="00737908">
        <w:trPr>
          <w:trHeight w:val="64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A10AE1B" w14:textId="40F052A4"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6</w:t>
            </w:r>
          </w:p>
        </w:tc>
        <w:tc>
          <w:tcPr>
            <w:tcW w:w="1277" w:type="dxa"/>
            <w:tcBorders>
              <w:top w:val="nil"/>
              <w:left w:val="nil"/>
              <w:bottom w:val="single" w:sz="4" w:space="0" w:color="auto"/>
              <w:right w:val="single" w:sz="4" w:space="0" w:color="auto"/>
            </w:tcBorders>
            <w:shd w:val="clear" w:color="auto" w:fill="auto"/>
            <w:vAlign w:val="center"/>
          </w:tcPr>
          <w:p w14:paraId="2CF40D43" w14:textId="3DEA8777"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血管外科</w:t>
            </w:r>
            <w:r>
              <w:rPr>
                <w:rFonts w:hint="eastAsia"/>
                <w:sz w:val="22"/>
                <w:szCs w:val="22"/>
              </w:rPr>
              <w:t>/</w:t>
            </w:r>
            <w:r>
              <w:rPr>
                <w:rFonts w:hint="eastAsia"/>
                <w:sz w:val="22"/>
                <w:szCs w:val="22"/>
              </w:rPr>
              <w:t>周围血管科</w:t>
            </w:r>
          </w:p>
        </w:tc>
        <w:tc>
          <w:tcPr>
            <w:tcW w:w="1701" w:type="dxa"/>
            <w:tcBorders>
              <w:top w:val="nil"/>
              <w:left w:val="nil"/>
              <w:bottom w:val="single" w:sz="4" w:space="0" w:color="auto"/>
              <w:right w:val="single" w:sz="4" w:space="0" w:color="auto"/>
            </w:tcBorders>
            <w:shd w:val="clear" w:color="auto" w:fill="auto"/>
            <w:vAlign w:val="center"/>
          </w:tcPr>
          <w:p w14:paraId="29AD99CF" w14:textId="695BA7C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可调弯鞘</w:t>
            </w:r>
          </w:p>
        </w:tc>
        <w:tc>
          <w:tcPr>
            <w:tcW w:w="1984" w:type="dxa"/>
            <w:tcBorders>
              <w:top w:val="nil"/>
              <w:left w:val="nil"/>
              <w:bottom w:val="single" w:sz="4" w:space="0" w:color="auto"/>
              <w:right w:val="single" w:sz="4" w:space="0" w:color="auto"/>
            </w:tcBorders>
            <w:shd w:val="clear" w:color="auto" w:fill="auto"/>
            <w:vAlign w:val="center"/>
          </w:tcPr>
          <w:p w14:paraId="03F26535" w14:textId="7C40B5C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胸主动脉瘤、夹层，内脏动脉疾病（肾动脉、腹腔干、肠系膜上动脉）髂动脉等</w:t>
            </w:r>
          </w:p>
        </w:tc>
        <w:tc>
          <w:tcPr>
            <w:tcW w:w="2268" w:type="dxa"/>
            <w:tcBorders>
              <w:top w:val="nil"/>
              <w:left w:val="nil"/>
              <w:bottom w:val="single" w:sz="4" w:space="0" w:color="auto"/>
              <w:right w:val="single" w:sz="4" w:space="0" w:color="auto"/>
            </w:tcBorders>
            <w:shd w:val="clear" w:color="auto" w:fill="auto"/>
            <w:vAlign w:val="center"/>
          </w:tcPr>
          <w:p w14:paraId="05214EEA" w14:textId="598A01AF"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主动脉开窗，介入手术选择及支撑</w:t>
            </w:r>
          </w:p>
        </w:tc>
        <w:tc>
          <w:tcPr>
            <w:tcW w:w="1276" w:type="dxa"/>
            <w:tcBorders>
              <w:top w:val="nil"/>
              <w:left w:val="nil"/>
              <w:bottom w:val="single" w:sz="4" w:space="0" w:color="auto"/>
              <w:right w:val="single" w:sz="4" w:space="0" w:color="auto"/>
            </w:tcBorders>
            <w:shd w:val="clear" w:color="auto" w:fill="auto"/>
            <w:vAlign w:val="center"/>
          </w:tcPr>
          <w:p w14:paraId="69DD245F" w14:textId="1E6F7C8E"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w:t>
            </w:r>
          </w:p>
        </w:tc>
        <w:tc>
          <w:tcPr>
            <w:tcW w:w="1134" w:type="dxa"/>
            <w:tcBorders>
              <w:top w:val="nil"/>
              <w:left w:val="nil"/>
              <w:bottom w:val="single" w:sz="4" w:space="0" w:color="auto"/>
              <w:right w:val="single" w:sz="4" w:space="0" w:color="auto"/>
            </w:tcBorders>
            <w:shd w:val="clear" w:color="auto" w:fill="auto"/>
            <w:vAlign w:val="center"/>
          </w:tcPr>
          <w:p w14:paraId="63C947A5" w14:textId="360A0F3B"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391CCE14"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5029586" w14:textId="1DC76DEA"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7</w:t>
            </w:r>
          </w:p>
        </w:tc>
        <w:tc>
          <w:tcPr>
            <w:tcW w:w="1277" w:type="dxa"/>
            <w:tcBorders>
              <w:top w:val="nil"/>
              <w:left w:val="nil"/>
              <w:bottom w:val="single" w:sz="4" w:space="0" w:color="auto"/>
              <w:right w:val="single" w:sz="4" w:space="0" w:color="auto"/>
            </w:tcBorders>
            <w:shd w:val="clear" w:color="auto" w:fill="auto"/>
            <w:vAlign w:val="center"/>
          </w:tcPr>
          <w:p w14:paraId="1F2EE99B" w14:textId="3AF7146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血管外科</w:t>
            </w:r>
            <w:r>
              <w:rPr>
                <w:rFonts w:hint="eastAsia"/>
                <w:sz w:val="22"/>
                <w:szCs w:val="22"/>
              </w:rPr>
              <w:t>/</w:t>
            </w:r>
            <w:r>
              <w:rPr>
                <w:rFonts w:hint="eastAsia"/>
                <w:sz w:val="22"/>
                <w:szCs w:val="22"/>
              </w:rPr>
              <w:t>周围血管科</w:t>
            </w:r>
          </w:p>
        </w:tc>
        <w:tc>
          <w:tcPr>
            <w:tcW w:w="1701" w:type="dxa"/>
            <w:tcBorders>
              <w:top w:val="nil"/>
              <w:left w:val="nil"/>
              <w:bottom w:val="single" w:sz="4" w:space="0" w:color="auto"/>
              <w:right w:val="single" w:sz="4" w:space="0" w:color="auto"/>
            </w:tcBorders>
            <w:shd w:val="clear" w:color="auto" w:fill="auto"/>
            <w:vAlign w:val="center"/>
          </w:tcPr>
          <w:p w14:paraId="65C4B46D" w14:textId="33D5FE85"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可调弯导管</w:t>
            </w:r>
          </w:p>
        </w:tc>
        <w:tc>
          <w:tcPr>
            <w:tcW w:w="1984" w:type="dxa"/>
            <w:tcBorders>
              <w:top w:val="nil"/>
              <w:left w:val="nil"/>
              <w:bottom w:val="single" w:sz="4" w:space="0" w:color="auto"/>
              <w:right w:val="single" w:sz="4" w:space="0" w:color="auto"/>
            </w:tcBorders>
            <w:shd w:val="clear" w:color="auto" w:fill="auto"/>
            <w:vAlign w:val="center"/>
          </w:tcPr>
          <w:p w14:paraId="464AA0A0" w14:textId="3392050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下肢动脉硬化闭塞症，内脏动脉狭窄，动脉瘤等</w:t>
            </w:r>
          </w:p>
        </w:tc>
        <w:tc>
          <w:tcPr>
            <w:tcW w:w="2268" w:type="dxa"/>
            <w:tcBorders>
              <w:top w:val="nil"/>
              <w:left w:val="nil"/>
              <w:bottom w:val="single" w:sz="4" w:space="0" w:color="auto"/>
              <w:right w:val="single" w:sz="4" w:space="0" w:color="auto"/>
            </w:tcBorders>
            <w:shd w:val="clear" w:color="auto" w:fill="auto"/>
            <w:vAlign w:val="center"/>
          </w:tcPr>
          <w:p w14:paraId="3800EA99" w14:textId="03D735FC"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股动脉球囊扩张</w:t>
            </w:r>
            <w:r>
              <w:rPr>
                <w:rFonts w:hint="eastAsia"/>
                <w:color w:val="000000"/>
                <w:sz w:val="22"/>
                <w:szCs w:val="22"/>
              </w:rPr>
              <w:t>/</w:t>
            </w:r>
            <w:r>
              <w:rPr>
                <w:rFonts w:hint="eastAsia"/>
                <w:color w:val="000000"/>
                <w:sz w:val="22"/>
                <w:szCs w:val="22"/>
              </w:rPr>
              <w:t>支架植入；肠系膜上动脉狭窄</w:t>
            </w:r>
            <w:r>
              <w:rPr>
                <w:rFonts w:hint="eastAsia"/>
                <w:color w:val="000000"/>
                <w:sz w:val="22"/>
                <w:szCs w:val="22"/>
              </w:rPr>
              <w:t>/</w:t>
            </w:r>
            <w:r>
              <w:rPr>
                <w:rFonts w:hint="eastAsia"/>
                <w:color w:val="000000"/>
                <w:sz w:val="22"/>
                <w:szCs w:val="22"/>
              </w:rPr>
              <w:t>夹层</w:t>
            </w:r>
            <w:r>
              <w:rPr>
                <w:rFonts w:hint="eastAsia"/>
                <w:color w:val="000000"/>
                <w:sz w:val="22"/>
                <w:szCs w:val="22"/>
              </w:rPr>
              <w:t>/</w:t>
            </w:r>
            <w:r>
              <w:rPr>
                <w:rFonts w:hint="eastAsia"/>
                <w:color w:val="000000"/>
                <w:sz w:val="22"/>
                <w:szCs w:val="22"/>
              </w:rPr>
              <w:t>血栓，肾动脉狭窄支架植入，脾动脉瘤栓塞等</w:t>
            </w:r>
          </w:p>
        </w:tc>
        <w:tc>
          <w:tcPr>
            <w:tcW w:w="1276" w:type="dxa"/>
            <w:tcBorders>
              <w:top w:val="nil"/>
              <w:left w:val="nil"/>
              <w:bottom w:val="single" w:sz="4" w:space="0" w:color="auto"/>
              <w:right w:val="single" w:sz="4" w:space="0" w:color="auto"/>
            </w:tcBorders>
            <w:shd w:val="clear" w:color="auto" w:fill="auto"/>
            <w:vAlign w:val="center"/>
          </w:tcPr>
          <w:p w14:paraId="1634CC92" w14:textId="723EBB9E"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0298C07B" w14:textId="6BB089A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67EA75E2"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11AB33B" w14:textId="065C64A8"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lastRenderedPageBreak/>
              <w:t>8</w:t>
            </w:r>
          </w:p>
        </w:tc>
        <w:tc>
          <w:tcPr>
            <w:tcW w:w="1277" w:type="dxa"/>
            <w:tcBorders>
              <w:top w:val="nil"/>
              <w:left w:val="nil"/>
              <w:bottom w:val="single" w:sz="4" w:space="0" w:color="auto"/>
              <w:right w:val="single" w:sz="4" w:space="0" w:color="auto"/>
            </w:tcBorders>
            <w:shd w:val="clear" w:color="auto" w:fill="auto"/>
            <w:vAlign w:val="center"/>
          </w:tcPr>
          <w:p w14:paraId="185AA060" w14:textId="6E9D527C"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心血管科</w:t>
            </w:r>
          </w:p>
        </w:tc>
        <w:tc>
          <w:tcPr>
            <w:tcW w:w="1701" w:type="dxa"/>
            <w:tcBorders>
              <w:top w:val="nil"/>
              <w:left w:val="nil"/>
              <w:bottom w:val="single" w:sz="4" w:space="0" w:color="auto"/>
              <w:right w:val="single" w:sz="4" w:space="0" w:color="auto"/>
            </w:tcBorders>
            <w:shd w:val="clear" w:color="auto" w:fill="auto"/>
            <w:vAlign w:val="center"/>
          </w:tcPr>
          <w:p w14:paraId="67C7305B" w14:textId="24724D45"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一次性使用心腔内超声导管</w:t>
            </w:r>
          </w:p>
        </w:tc>
        <w:tc>
          <w:tcPr>
            <w:tcW w:w="1984" w:type="dxa"/>
            <w:tcBorders>
              <w:top w:val="nil"/>
              <w:left w:val="nil"/>
              <w:bottom w:val="single" w:sz="4" w:space="0" w:color="auto"/>
              <w:right w:val="single" w:sz="4" w:space="0" w:color="auto"/>
            </w:tcBorders>
            <w:shd w:val="clear" w:color="auto" w:fill="auto"/>
            <w:vAlign w:val="center"/>
          </w:tcPr>
          <w:p w14:paraId="5F96F6B6" w14:textId="500B0B0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各种类型的心律失常：如房颤、室早、室速；各种结构性心脏病：如主动脉瓣狭窄、二尖瓣关闭不全、卵圆孔未闭、三尖瓣关闭不全等</w:t>
            </w:r>
          </w:p>
        </w:tc>
        <w:tc>
          <w:tcPr>
            <w:tcW w:w="2268" w:type="dxa"/>
            <w:tcBorders>
              <w:top w:val="nil"/>
              <w:left w:val="nil"/>
              <w:bottom w:val="single" w:sz="4" w:space="0" w:color="auto"/>
              <w:right w:val="single" w:sz="4" w:space="0" w:color="auto"/>
            </w:tcBorders>
            <w:shd w:val="clear" w:color="auto" w:fill="auto"/>
            <w:vAlign w:val="center"/>
          </w:tcPr>
          <w:p w14:paraId="3D839449" w14:textId="52B3303C"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射频消融</w:t>
            </w:r>
            <w:r>
              <w:rPr>
                <w:rFonts w:hint="eastAsia"/>
                <w:color w:val="000000"/>
                <w:sz w:val="22"/>
                <w:szCs w:val="22"/>
              </w:rPr>
              <w:t>/</w:t>
            </w:r>
            <w:r>
              <w:rPr>
                <w:rFonts w:hint="eastAsia"/>
                <w:color w:val="000000"/>
                <w:sz w:val="22"/>
                <w:szCs w:val="22"/>
              </w:rPr>
              <w:t>冷冻消融术；左心耳封堵术、先心病封堵术、经导管瓣膜置换术、二尖瓣</w:t>
            </w:r>
            <w:r>
              <w:rPr>
                <w:rFonts w:hint="eastAsia"/>
                <w:color w:val="000000"/>
                <w:sz w:val="22"/>
                <w:szCs w:val="22"/>
              </w:rPr>
              <w:t>/</w:t>
            </w:r>
            <w:r>
              <w:rPr>
                <w:rFonts w:hint="eastAsia"/>
                <w:color w:val="000000"/>
                <w:sz w:val="22"/>
                <w:szCs w:val="22"/>
              </w:rPr>
              <w:t>三尖瓣</w:t>
            </w:r>
            <w:proofErr w:type="gramStart"/>
            <w:r>
              <w:rPr>
                <w:rFonts w:hint="eastAsia"/>
                <w:color w:val="000000"/>
                <w:sz w:val="22"/>
                <w:szCs w:val="22"/>
              </w:rPr>
              <w:t>钳夹术</w:t>
            </w:r>
            <w:proofErr w:type="gramEnd"/>
          </w:p>
        </w:tc>
        <w:tc>
          <w:tcPr>
            <w:tcW w:w="1276" w:type="dxa"/>
            <w:tcBorders>
              <w:top w:val="nil"/>
              <w:left w:val="nil"/>
              <w:bottom w:val="single" w:sz="4" w:space="0" w:color="auto"/>
              <w:right w:val="single" w:sz="4" w:space="0" w:color="auto"/>
            </w:tcBorders>
            <w:shd w:val="clear" w:color="auto" w:fill="auto"/>
            <w:vAlign w:val="center"/>
          </w:tcPr>
          <w:p w14:paraId="7BDC8B22" w14:textId="3F4E511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56D296A7" w14:textId="3A893998"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654D1EB1" w14:textId="77777777" w:rsidTr="00737908">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69B0D68" w14:textId="68C0428B"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9</w:t>
            </w:r>
          </w:p>
        </w:tc>
        <w:tc>
          <w:tcPr>
            <w:tcW w:w="1277" w:type="dxa"/>
            <w:tcBorders>
              <w:top w:val="nil"/>
              <w:left w:val="nil"/>
              <w:bottom w:val="single" w:sz="4" w:space="0" w:color="auto"/>
              <w:right w:val="single" w:sz="4" w:space="0" w:color="auto"/>
            </w:tcBorders>
            <w:shd w:val="clear" w:color="auto" w:fill="auto"/>
            <w:vAlign w:val="center"/>
          </w:tcPr>
          <w:p w14:paraId="355E471E" w14:textId="3D73411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心血管科</w:t>
            </w:r>
          </w:p>
        </w:tc>
        <w:tc>
          <w:tcPr>
            <w:tcW w:w="1701" w:type="dxa"/>
            <w:tcBorders>
              <w:top w:val="nil"/>
              <w:left w:val="nil"/>
              <w:bottom w:val="single" w:sz="4" w:space="0" w:color="auto"/>
              <w:right w:val="single" w:sz="4" w:space="0" w:color="auto"/>
            </w:tcBorders>
            <w:shd w:val="clear" w:color="auto" w:fill="auto"/>
            <w:vAlign w:val="center"/>
          </w:tcPr>
          <w:p w14:paraId="7CDB18F2" w14:textId="0994735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埋藏式心脏再同步复律除颤器、植入式左心室起搏电极导线、植入式心脏除颤电极导线、植入式心脏起搏电极导线</w:t>
            </w:r>
          </w:p>
        </w:tc>
        <w:tc>
          <w:tcPr>
            <w:tcW w:w="1984" w:type="dxa"/>
            <w:tcBorders>
              <w:top w:val="nil"/>
              <w:left w:val="nil"/>
              <w:bottom w:val="single" w:sz="4" w:space="0" w:color="auto"/>
              <w:right w:val="single" w:sz="4" w:space="0" w:color="auto"/>
            </w:tcBorders>
            <w:shd w:val="clear" w:color="auto" w:fill="auto"/>
            <w:vAlign w:val="center"/>
          </w:tcPr>
          <w:p w14:paraId="7C58EDF4" w14:textId="1F196045"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各种病因所致心力衰竭，要求射血分数下降、束支阻滞</w:t>
            </w:r>
          </w:p>
        </w:tc>
        <w:tc>
          <w:tcPr>
            <w:tcW w:w="2268" w:type="dxa"/>
            <w:tcBorders>
              <w:top w:val="nil"/>
              <w:left w:val="nil"/>
              <w:bottom w:val="single" w:sz="4" w:space="0" w:color="auto"/>
              <w:right w:val="single" w:sz="4" w:space="0" w:color="auto"/>
            </w:tcBorders>
            <w:shd w:val="clear" w:color="auto" w:fill="auto"/>
            <w:vAlign w:val="center"/>
          </w:tcPr>
          <w:p w14:paraId="7AAD9529" w14:textId="2B8EE91F"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心脏再同步治疗、埋藏式自动心律转复术</w:t>
            </w:r>
          </w:p>
        </w:tc>
        <w:tc>
          <w:tcPr>
            <w:tcW w:w="1276" w:type="dxa"/>
            <w:tcBorders>
              <w:top w:val="nil"/>
              <w:left w:val="nil"/>
              <w:bottom w:val="single" w:sz="4" w:space="0" w:color="auto"/>
              <w:right w:val="single" w:sz="4" w:space="0" w:color="auto"/>
            </w:tcBorders>
            <w:shd w:val="clear" w:color="auto" w:fill="auto"/>
            <w:vAlign w:val="center"/>
          </w:tcPr>
          <w:p w14:paraId="704038E8" w14:textId="24920AA1"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6AD41596" w14:textId="11AE7717"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20B7E6E9" w14:textId="77777777" w:rsidTr="00737908">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8144347" w14:textId="643698A5"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10</w:t>
            </w:r>
          </w:p>
        </w:tc>
        <w:tc>
          <w:tcPr>
            <w:tcW w:w="1277" w:type="dxa"/>
            <w:tcBorders>
              <w:top w:val="nil"/>
              <w:left w:val="nil"/>
              <w:bottom w:val="single" w:sz="4" w:space="0" w:color="auto"/>
              <w:right w:val="single" w:sz="4" w:space="0" w:color="auto"/>
            </w:tcBorders>
            <w:shd w:val="clear" w:color="auto" w:fill="auto"/>
            <w:vAlign w:val="center"/>
          </w:tcPr>
          <w:p w14:paraId="7C65BB74" w14:textId="6D1B747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心血管科</w:t>
            </w:r>
          </w:p>
        </w:tc>
        <w:tc>
          <w:tcPr>
            <w:tcW w:w="1701" w:type="dxa"/>
            <w:tcBorders>
              <w:top w:val="nil"/>
              <w:left w:val="nil"/>
              <w:bottom w:val="single" w:sz="4" w:space="0" w:color="auto"/>
              <w:right w:val="single" w:sz="4" w:space="0" w:color="auto"/>
            </w:tcBorders>
            <w:shd w:val="clear" w:color="auto" w:fill="auto"/>
            <w:vAlign w:val="center"/>
          </w:tcPr>
          <w:p w14:paraId="65D547FA" w14:textId="514FBB2B"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靶向灌注导管</w:t>
            </w:r>
          </w:p>
        </w:tc>
        <w:tc>
          <w:tcPr>
            <w:tcW w:w="1984" w:type="dxa"/>
            <w:tcBorders>
              <w:top w:val="nil"/>
              <w:left w:val="nil"/>
              <w:bottom w:val="single" w:sz="4" w:space="0" w:color="auto"/>
              <w:right w:val="single" w:sz="4" w:space="0" w:color="auto"/>
            </w:tcBorders>
            <w:shd w:val="clear" w:color="auto" w:fill="auto"/>
            <w:vAlign w:val="center"/>
          </w:tcPr>
          <w:p w14:paraId="42371EF5" w14:textId="7ACC347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冠状动脉动脉粥样硬化性心脏病，包括急性心肌梗死、心绞痛等</w:t>
            </w:r>
          </w:p>
        </w:tc>
        <w:tc>
          <w:tcPr>
            <w:tcW w:w="2268" w:type="dxa"/>
            <w:tcBorders>
              <w:top w:val="nil"/>
              <w:left w:val="nil"/>
              <w:bottom w:val="single" w:sz="4" w:space="0" w:color="auto"/>
              <w:right w:val="single" w:sz="4" w:space="0" w:color="auto"/>
            </w:tcBorders>
            <w:shd w:val="clear" w:color="auto" w:fill="auto"/>
            <w:vAlign w:val="center"/>
          </w:tcPr>
          <w:p w14:paraId="57AB6E60" w14:textId="07059CE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冠状动脉支架植入术</w:t>
            </w:r>
            <w:r>
              <w:rPr>
                <w:rFonts w:hint="eastAsia"/>
                <w:color w:val="000000"/>
                <w:sz w:val="22"/>
                <w:szCs w:val="22"/>
              </w:rPr>
              <w:t>/</w:t>
            </w:r>
            <w:r>
              <w:rPr>
                <w:rFonts w:hint="eastAsia"/>
                <w:color w:val="000000"/>
                <w:sz w:val="22"/>
                <w:szCs w:val="22"/>
              </w:rPr>
              <w:t>成形术</w:t>
            </w:r>
          </w:p>
        </w:tc>
        <w:tc>
          <w:tcPr>
            <w:tcW w:w="1276" w:type="dxa"/>
            <w:tcBorders>
              <w:top w:val="nil"/>
              <w:left w:val="nil"/>
              <w:bottom w:val="single" w:sz="4" w:space="0" w:color="auto"/>
              <w:right w:val="single" w:sz="4" w:space="0" w:color="auto"/>
            </w:tcBorders>
            <w:shd w:val="clear" w:color="auto" w:fill="auto"/>
            <w:vAlign w:val="center"/>
          </w:tcPr>
          <w:p w14:paraId="66B63CC1" w14:textId="7D607A6A"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784596D2" w14:textId="79453F6C"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672F0467" w14:textId="77777777" w:rsidTr="00737908">
        <w:trPr>
          <w:trHeight w:val="765"/>
        </w:trPr>
        <w:tc>
          <w:tcPr>
            <w:tcW w:w="496" w:type="dxa"/>
            <w:tcBorders>
              <w:top w:val="nil"/>
              <w:left w:val="single" w:sz="4" w:space="0" w:color="auto"/>
              <w:bottom w:val="single" w:sz="4" w:space="0" w:color="auto"/>
              <w:right w:val="single" w:sz="4" w:space="0" w:color="auto"/>
            </w:tcBorders>
            <w:shd w:val="clear" w:color="auto" w:fill="auto"/>
            <w:vAlign w:val="center"/>
          </w:tcPr>
          <w:p w14:paraId="60AAD387" w14:textId="73450BF8"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11</w:t>
            </w:r>
          </w:p>
        </w:tc>
        <w:tc>
          <w:tcPr>
            <w:tcW w:w="1277" w:type="dxa"/>
            <w:tcBorders>
              <w:top w:val="nil"/>
              <w:left w:val="nil"/>
              <w:bottom w:val="single" w:sz="4" w:space="0" w:color="auto"/>
              <w:right w:val="single" w:sz="4" w:space="0" w:color="auto"/>
            </w:tcBorders>
            <w:shd w:val="clear" w:color="auto" w:fill="auto"/>
            <w:vAlign w:val="center"/>
          </w:tcPr>
          <w:p w14:paraId="1481BD62" w14:textId="709F0971"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心血管科</w:t>
            </w:r>
          </w:p>
        </w:tc>
        <w:tc>
          <w:tcPr>
            <w:tcW w:w="1701" w:type="dxa"/>
            <w:tcBorders>
              <w:top w:val="nil"/>
              <w:left w:val="nil"/>
              <w:bottom w:val="single" w:sz="4" w:space="0" w:color="auto"/>
              <w:right w:val="single" w:sz="4" w:space="0" w:color="auto"/>
            </w:tcBorders>
            <w:shd w:val="clear" w:color="auto" w:fill="auto"/>
            <w:vAlign w:val="center"/>
          </w:tcPr>
          <w:p w14:paraId="504B1C30" w14:textId="203A33F5"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经导管</w:t>
            </w:r>
            <w:proofErr w:type="gramStart"/>
            <w:r>
              <w:rPr>
                <w:rFonts w:hint="eastAsia"/>
                <w:sz w:val="22"/>
                <w:szCs w:val="22"/>
              </w:rPr>
              <w:t>二尖瓣夹及可</w:t>
            </w:r>
            <w:proofErr w:type="gramEnd"/>
            <w:r>
              <w:rPr>
                <w:rFonts w:hint="eastAsia"/>
                <w:sz w:val="22"/>
                <w:szCs w:val="22"/>
              </w:rPr>
              <w:t>操控导引导管</w:t>
            </w:r>
          </w:p>
        </w:tc>
        <w:tc>
          <w:tcPr>
            <w:tcW w:w="1984" w:type="dxa"/>
            <w:tcBorders>
              <w:top w:val="nil"/>
              <w:left w:val="nil"/>
              <w:bottom w:val="single" w:sz="4" w:space="0" w:color="auto"/>
              <w:right w:val="single" w:sz="4" w:space="0" w:color="auto"/>
            </w:tcBorders>
            <w:shd w:val="clear" w:color="auto" w:fill="auto"/>
            <w:vAlign w:val="center"/>
          </w:tcPr>
          <w:p w14:paraId="6C853121" w14:textId="73E7F3E0"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二尖瓣重度关闭不全所致心衰</w:t>
            </w:r>
          </w:p>
        </w:tc>
        <w:tc>
          <w:tcPr>
            <w:tcW w:w="2268" w:type="dxa"/>
            <w:tcBorders>
              <w:top w:val="nil"/>
              <w:left w:val="nil"/>
              <w:bottom w:val="single" w:sz="4" w:space="0" w:color="auto"/>
              <w:right w:val="single" w:sz="4" w:space="0" w:color="auto"/>
            </w:tcBorders>
            <w:shd w:val="clear" w:color="auto" w:fill="auto"/>
            <w:vAlign w:val="center"/>
          </w:tcPr>
          <w:p w14:paraId="4CBABB12" w14:textId="2483C938"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经导管二尖瓣</w:t>
            </w:r>
            <w:proofErr w:type="gramStart"/>
            <w:r>
              <w:rPr>
                <w:rFonts w:hint="eastAsia"/>
                <w:color w:val="000000"/>
                <w:sz w:val="22"/>
                <w:szCs w:val="22"/>
              </w:rPr>
              <w:t>缘对缘</w:t>
            </w:r>
            <w:proofErr w:type="gramEnd"/>
            <w:r>
              <w:rPr>
                <w:rFonts w:hint="eastAsia"/>
                <w:color w:val="000000"/>
                <w:sz w:val="22"/>
                <w:szCs w:val="22"/>
              </w:rPr>
              <w:t>修复术</w:t>
            </w:r>
          </w:p>
        </w:tc>
        <w:tc>
          <w:tcPr>
            <w:tcW w:w="1276" w:type="dxa"/>
            <w:tcBorders>
              <w:top w:val="nil"/>
              <w:left w:val="nil"/>
              <w:bottom w:val="single" w:sz="4" w:space="0" w:color="auto"/>
              <w:right w:val="single" w:sz="4" w:space="0" w:color="auto"/>
            </w:tcBorders>
            <w:shd w:val="clear" w:color="auto" w:fill="auto"/>
            <w:vAlign w:val="center"/>
          </w:tcPr>
          <w:p w14:paraId="32A77396" w14:textId="6ECB321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5D0A175C" w14:textId="044DD13D"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7BAD5FBB"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23557E3D" w14:textId="1B9A9489"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12</w:t>
            </w:r>
          </w:p>
        </w:tc>
        <w:tc>
          <w:tcPr>
            <w:tcW w:w="1277" w:type="dxa"/>
            <w:tcBorders>
              <w:top w:val="single" w:sz="4" w:space="0" w:color="auto"/>
              <w:left w:val="nil"/>
              <w:bottom w:val="single" w:sz="4" w:space="0" w:color="auto"/>
              <w:right w:val="single" w:sz="4" w:space="0" w:color="auto"/>
            </w:tcBorders>
            <w:shd w:val="clear" w:color="auto" w:fill="auto"/>
            <w:vAlign w:val="center"/>
          </w:tcPr>
          <w:p w14:paraId="21D8BDEF" w14:textId="3860B0DB"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心血管科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FB3026" w14:textId="706D9507"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一次性使用环形肺动脉射频消融导管</w:t>
            </w:r>
          </w:p>
        </w:tc>
        <w:tc>
          <w:tcPr>
            <w:tcW w:w="1984" w:type="dxa"/>
            <w:tcBorders>
              <w:top w:val="single" w:sz="4" w:space="0" w:color="auto"/>
              <w:left w:val="nil"/>
              <w:bottom w:val="single" w:sz="4" w:space="0" w:color="auto"/>
              <w:right w:val="single" w:sz="4" w:space="0" w:color="auto"/>
            </w:tcBorders>
            <w:shd w:val="clear" w:color="auto" w:fill="auto"/>
            <w:vAlign w:val="center"/>
          </w:tcPr>
          <w:p w14:paraId="4972EFBB" w14:textId="36FB14B8"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肺动脉高压所致心力衰竭</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63AF2D" w14:textId="5956B55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去肺动脉神经术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442DCF" w14:textId="6E77333A"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9E3D96" w14:textId="6DF51E7F"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4F70B92B"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FA3D7BA" w14:textId="211ED0ED"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13</w:t>
            </w:r>
          </w:p>
        </w:tc>
        <w:tc>
          <w:tcPr>
            <w:tcW w:w="1277" w:type="dxa"/>
            <w:tcBorders>
              <w:top w:val="single" w:sz="4" w:space="0" w:color="auto"/>
              <w:left w:val="nil"/>
              <w:bottom w:val="single" w:sz="4" w:space="0" w:color="auto"/>
              <w:right w:val="single" w:sz="4" w:space="0" w:color="auto"/>
            </w:tcBorders>
            <w:shd w:val="clear" w:color="auto" w:fill="auto"/>
            <w:vAlign w:val="center"/>
          </w:tcPr>
          <w:p w14:paraId="4B9802DD" w14:textId="6F9FD3A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B2C1B6" w14:textId="6187FF64"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医用胶</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BE2C65" w14:textId="395D890D"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颅脑、脊柱手术</w:t>
            </w:r>
          </w:p>
        </w:tc>
        <w:tc>
          <w:tcPr>
            <w:tcW w:w="2268" w:type="dxa"/>
            <w:tcBorders>
              <w:top w:val="single" w:sz="4" w:space="0" w:color="auto"/>
              <w:left w:val="nil"/>
              <w:bottom w:val="single" w:sz="4" w:space="0" w:color="auto"/>
              <w:right w:val="single" w:sz="4" w:space="0" w:color="auto"/>
            </w:tcBorders>
            <w:shd w:val="clear" w:color="auto" w:fill="auto"/>
            <w:vAlign w:val="center"/>
          </w:tcPr>
          <w:p w14:paraId="57BA1141" w14:textId="545F9CE0"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修补硬脑膜漏口</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34E067" w14:textId="73121F7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919793" w14:textId="194D9C6E"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77665D8A"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195FD15B" w14:textId="161BF25C"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14</w:t>
            </w:r>
          </w:p>
        </w:tc>
        <w:tc>
          <w:tcPr>
            <w:tcW w:w="1277" w:type="dxa"/>
            <w:tcBorders>
              <w:top w:val="single" w:sz="4" w:space="0" w:color="auto"/>
              <w:left w:val="nil"/>
              <w:bottom w:val="single" w:sz="4" w:space="0" w:color="auto"/>
              <w:right w:val="single" w:sz="4" w:space="0" w:color="auto"/>
            </w:tcBorders>
            <w:shd w:val="clear" w:color="auto" w:fill="auto"/>
            <w:vAlign w:val="center"/>
          </w:tcPr>
          <w:p w14:paraId="0BEF499B" w14:textId="5176E208"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E785F7" w14:textId="58CA1DFA"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植入式脊髓神经刺激器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4E0B3995" w14:textId="5CECEE30"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适用于四肢、躯干的慢性顽固性疼痛，微小意识障碍，糖尿病足。</w:t>
            </w:r>
          </w:p>
        </w:tc>
        <w:tc>
          <w:tcPr>
            <w:tcW w:w="2268" w:type="dxa"/>
            <w:tcBorders>
              <w:top w:val="single" w:sz="4" w:space="0" w:color="auto"/>
              <w:left w:val="nil"/>
              <w:bottom w:val="single" w:sz="4" w:space="0" w:color="auto"/>
              <w:right w:val="single" w:sz="4" w:space="0" w:color="auto"/>
            </w:tcBorders>
            <w:shd w:val="clear" w:color="auto" w:fill="auto"/>
            <w:vAlign w:val="center"/>
          </w:tcPr>
          <w:p w14:paraId="1FACF5DA" w14:textId="087A96A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经皮穿刺电刺激镇痛术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60752D" w14:textId="61F18D9B"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7C160B" w14:textId="0AD25B7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6249A7F0"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230CA581" w14:textId="6F60E53F"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15</w:t>
            </w:r>
          </w:p>
        </w:tc>
        <w:tc>
          <w:tcPr>
            <w:tcW w:w="1277" w:type="dxa"/>
            <w:tcBorders>
              <w:top w:val="single" w:sz="4" w:space="0" w:color="auto"/>
              <w:left w:val="nil"/>
              <w:bottom w:val="single" w:sz="4" w:space="0" w:color="auto"/>
              <w:right w:val="single" w:sz="4" w:space="0" w:color="auto"/>
            </w:tcBorders>
            <w:shd w:val="clear" w:color="auto" w:fill="auto"/>
            <w:vAlign w:val="center"/>
          </w:tcPr>
          <w:p w14:paraId="3736198F" w14:textId="430B83C7"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7F58AB" w14:textId="2BCB2ED4"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植入式可充电脊髓神经刺激器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796A2A" w14:textId="2CD04412"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适用于四肢、躯干的慢性顽固性疼痛，微小意识障碍，糖尿病足。</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EAC97D" w14:textId="4CD0443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经皮穿刺电刺激镇痛术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40A08C" w14:textId="6CD53450"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5BD00F" w14:textId="4A44CE75"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22F42155"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F668399" w14:textId="1E757A47"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16</w:t>
            </w:r>
          </w:p>
        </w:tc>
        <w:tc>
          <w:tcPr>
            <w:tcW w:w="1277" w:type="dxa"/>
            <w:tcBorders>
              <w:top w:val="single" w:sz="4" w:space="0" w:color="auto"/>
              <w:left w:val="nil"/>
              <w:bottom w:val="single" w:sz="4" w:space="0" w:color="auto"/>
              <w:right w:val="single" w:sz="4" w:space="0" w:color="auto"/>
            </w:tcBorders>
            <w:shd w:val="clear" w:color="auto" w:fill="auto"/>
            <w:vAlign w:val="center"/>
          </w:tcPr>
          <w:p w14:paraId="1AD38D41" w14:textId="4CB13FD6"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神经外科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DEB614" w14:textId="46EACCB5"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可塑性微导管（</w:t>
            </w:r>
            <w:proofErr w:type="spellStart"/>
            <w:r>
              <w:rPr>
                <w:rFonts w:hint="eastAsia"/>
                <w:sz w:val="22"/>
                <w:szCs w:val="22"/>
              </w:rPr>
              <w:t>Phenom</w:t>
            </w:r>
            <w:proofErr w:type="spellEnd"/>
            <w:r>
              <w:rPr>
                <w:rFonts w:hint="eastAsia"/>
                <w:sz w:val="22"/>
                <w:szCs w:val="22"/>
              </w:rPr>
              <w:t xml:space="preserve"> Catheter</w:t>
            </w:r>
            <w:r>
              <w:rPr>
                <w:rFonts w:hint="eastAsia"/>
                <w:sz w:val="22"/>
                <w:szCs w:val="22"/>
              </w:rPr>
              <w:t>）</w:t>
            </w:r>
          </w:p>
        </w:tc>
        <w:tc>
          <w:tcPr>
            <w:tcW w:w="1984" w:type="dxa"/>
            <w:tcBorders>
              <w:top w:val="single" w:sz="4" w:space="0" w:color="auto"/>
              <w:left w:val="nil"/>
              <w:bottom w:val="single" w:sz="4" w:space="0" w:color="auto"/>
              <w:right w:val="single" w:sz="4" w:space="0" w:color="auto"/>
            </w:tcBorders>
            <w:shd w:val="clear" w:color="auto" w:fill="auto"/>
            <w:vAlign w:val="center"/>
          </w:tcPr>
          <w:p w14:paraId="3AFBF156" w14:textId="38BC1F0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动脉瘤</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664270" w14:textId="23FF699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经股动脉动脉瘤支架置入术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0FA67D" w14:textId="1882D772"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730784" w14:textId="6E8FE11D"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3B3D4BB9"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5BA4AEA" w14:textId="19D253CE"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t>17</w:t>
            </w:r>
          </w:p>
        </w:tc>
        <w:tc>
          <w:tcPr>
            <w:tcW w:w="1277" w:type="dxa"/>
            <w:tcBorders>
              <w:top w:val="single" w:sz="4" w:space="0" w:color="auto"/>
              <w:left w:val="nil"/>
              <w:bottom w:val="single" w:sz="4" w:space="0" w:color="auto"/>
              <w:right w:val="single" w:sz="4" w:space="0" w:color="auto"/>
            </w:tcBorders>
            <w:shd w:val="clear" w:color="auto" w:fill="auto"/>
            <w:vAlign w:val="center"/>
          </w:tcPr>
          <w:p w14:paraId="06D8D744" w14:textId="20BC184A"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普通外科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C700AD" w14:textId="6AFC8102"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圆形吻合器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3871D6CC" w14:textId="73EE176B"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直肠、乙状结肠肿瘤、乙状结肠造</w:t>
            </w:r>
            <w:proofErr w:type="gramStart"/>
            <w:r>
              <w:rPr>
                <w:rFonts w:hint="eastAsia"/>
                <w:color w:val="000000"/>
                <w:sz w:val="22"/>
                <w:szCs w:val="22"/>
              </w:rPr>
              <w:t>口状态</w:t>
            </w:r>
            <w:proofErr w:type="gramEnd"/>
          </w:p>
        </w:tc>
        <w:tc>
          <w:tcPr>
            <w:tcW w:w="2268" w:type="dxa"/>
            <w:tcBorders>
              <w:top w:val="single" w:sz="4" w:space="0" w:color="auto"/>
              <w:left w:val="nil"/>
              <w:bottom w:val="single" w:sz="4" w:space="0" w:color="auto"/>
              <w:right w:val="single" w:sz="4" w:space="0" w:color="auto"/>
            </w:tcBorders>
            <w:shd w:val="clear" w:color="auto" w:fill="auto"/>
            <w:vAlign w:val="center"/>
          </w:tcPr>
          <w:p w14:paraId="024A23CF" w14:textId="1005611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直肠、乙状结肠癌根治术、乙状结肠造口还</w:t>
            </w:r>
            <w:proofErr w:type="gramStart"/>
            <w:r>
              <w:rPr>
                <w:rFonts w:hint="eastAsia"/>
                <w:color w:val="000000"/>
                <w:sz w:val="22"/>
                <w:szCs w:val="22"/>
              </w:rPr>
              <w:t>纳手术</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tcPr>
          <w:p w14:paraId="714C6B8D" w14:textId="396A03D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C6F8A3" w14:textId="33217B0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3D0E5E9D"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2818A443" w14:textId="34E5B411" w:rsidR="00D1763E" w:rsidRPr="000A0E57" w:rsidRDefault="00D1763E" w:rsidP="002514CA">
            <w:pPr>
              <w:widowControl/>
              <w:jc w:val="center"/>
              <w:rPr>
                <w:rFonts w:asciiTheme="majorEastAsia" w:eastAsiaTheme="majorEastAsia" w:hAnsiTheme="majorEastAsia" w:cs="Calibri"/>
                <w:kern w:val="0"/>
                <w:sz w:val="18"/>
                <w:szCs w:val="18"/>
              </w:rPr>
            </w:pPr>
            <w:r w:rsidRPr="000A0E57">
              <w:rPr>
                <w:rFonts w:asciiTheme="majorEastAsia" w:eastAsiaTheme="majorEastAsia" w:hAnsiTheme="majorEastAsia"/>
                <w:sz w:val="18"/>
                <w:szCs w:val="18"/>
              </w:rPr>
              <w:lastRenderedPageBreak/>
              <w:t>18</w:t>
            </w:r>
          </w:p>
        </w:tc>
        <w:tc>
          <w:tcPr>
            <w:tcW w:w="1277" w:type="dxa"/>
            <w:tcBorders>
              <w:top w:val="single" w:sz="4" w:space="0" w:color="auto"/>
              <w:left w:val="nil"/>
              <w:bottom w:val="single" w:sz="4" w:space="0" w:color="auto"/>
              <w:right w:val="single" w:sz="4" w:space="0" w:color="auto"/>
            </w:tcBorders>
            <w:shd w:val="clear" w:color="auto" w:fill="auto"/>
            <w:vAlign w:val="center"/>
          </w:tcPr>
          <w:p w14:paraId="546265BF" w14:textId="2679E9C1"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内镜中心</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E62E32" w14:textId="2E0950A7"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异物钳</w:t>
            </w:r>
          </w:p>
        </w:tc>
        <w:tc>
          <w:tcPr>
            <w:tcW w:w="1984" w:type="dxa"/>
            <w:tcBorders>
              <w:top w:val="single" w:sz="4" w:space="0" w:color="auto"/>
              <w:left w:val="nil"/>
              <w:bottom w:val="single" w:sz="4" w:space="0" w:color="auto"/>
              <w:right w:val="single" w:sz="4" w:space="0" w:color="auto"/>
            </w:tcBorders>
            <w:shd w:val="clear" w:color="auto" w:fill="auto"/>
            <w:vAlign w:val="center"/>
          </w:tcPr>
          <w:p w14:paraId="62871DE3" w14:textId="3667F1B5"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消化道异物</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92729D" w14:textId="4CB07AD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经电子内镜食管异物取出术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43F97B" w14:textId="2964FB32"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C6B4AF" w14:textId="2205816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需为可复用产品</w:t>
            </w:r>
          </w:p>
        </w:tc>
      </w:tr>
      <w:tr w:rsidR="00D1763E" w:rsidRPr="000A0E57" w14:paraId="12AFDADC"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494D9CF1" w14:textId="01EA8F9F" w:rsidR="00D1763E" w:rsidRPr="000A0E57" w:rsidRDefault="00D1763E"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19</w:t>
            </w:r>
          </w:p>
        </w:tc>
        <w:tc>
          <w:tcPr>
            <w:tcW w:w="1277" w:type="dxa"/>
            <w:tcBorders>
              <w:top w:val="single" w:sz="4" w:space="0" w:color="auto"/>
              <w:left w:val="nil"/>
              <w:bottom w:val="single" w:sz="4" w:space="0" w:color="auto"/>
              <w:right w:val="single" w:sz="4" w:space="0" w:color="auto"/>
            </w:tcBorders>
            <w:shd w:val="clear" w:color="auto" w:fill="auto"/>
            <w:vAlign w:val="center"/>
          </w:tcPr>
          <w:p w14:paraId="418AAA22" w14:textId="48416CBC"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麻醉科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ADB95B" w14:textId="10F543DD"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脑部与区域血氧检测仪</w:t>
            </w:r>
            <w:r>
              <w:rPr>
                <w:rFonts w:hint="eastAsia"/>
                <w:sz w:val="22"/>
                <w:szCs w:val="22"/>
              </w:rPr>
              <w:t>-</w:t>
            </w:r>
            <w:r>
              <w:rPr>
                <w:rFonts w:hint="eastAsia"/>
                <w:sz w:val="22"/>
                <w:szCs w:val="22"/>
              </w:rPr>
              <w:t>传感器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ACE48D" w14:textId="2C39276A"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脑梗</w:t>
            </w:r>
          </w:p>
        </w:tc>
        <w:tc>
          <w:tcPr>
            <w:tcW w:w="2268" w:type="dxa"/>
            <w:tcBorders>
              <w:top w:val="single" w:sz="4" w:space="0" w:color="auto"/>
              <w:left w:val="nil"/>
              <w:bottom w:val="single" w:sz="4" w:space="0" w:color="auto"/>
              <w:right w:val="single" w:sz="4" w:space="0" w:color="auto"/>
            </w:tcBorders>
            <w:shd w:val="clear" w:color="auto" w:fill="auto"/>
            <w:vAlign w:val="center"/>
          </w:tcPr>
          <w:p w14:paraId="71C8BEE0" w14:textId="27A9D4D7"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外科手术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4F866B" w14:textId="395712F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迈瑞</w:t>
            </w:r>
            <w:r>
              <w:rPr>
                <w:rFonts w:hint="eastAsia"/>
                <w:color w:val="000000"/>
                <w:sz w:val="22"/>
                <w:szCs w:val="22"/>
              </w:rPr>
              <w:t xml:space="preserve"> </w:t>
            </w:r>
            <w:proofErr w:type="spellStart"/>
            <w:r>
              <w:rPr>
                <w:rFonts w:hint="eastAsia"/>
                <w:color w:val="000000"/>
                <w:sz w:val="22"/>
                <w:szCs w:val="22"/>
              </w:rPr>
              <w:t>benvision</w:t>
            </w:r>
            <w:proofErr w:type="spellEnd"/>
            <w:r>
              <w:rPr>
                <w:rFonts w:hint="eastAsia"/>
                <w:color w:val="000000"/>
                <w:sz w:val="22"/>
                <w:szCs w:val="22"/>
              </w:rPr>
              <w:t xml:space="preserve"> N12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E49834" w14:textId="5C7EBBC2"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0E5B8A11"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06B1F762" w14:textId="3E92E552" w:rsidR="00D1763E" w:rsidRPr="000A0E57" w:rsidRDefault="00D1763E"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20</w:t>
            </w:r>
          </w:p>
        </w:tc>
        <w:tc>
          <w:tcPr>
            <w:tcW w:w="1277" w:type="dxa"/>
            <w:tcBorders>
              <w:top w:val="single" w:sz="4" w:space="0" w:color="auto"/>
              <w:left w:val="nil"/>
              <w:bottom w:val="single" w:sz="4" w:space="0" w:color="auto"/>
              <w:right w:val="single" w:sz="4" w:space="0" w:color="auto"/>
            </w:tcBorders>
            <w:shd w:val="clear" w:color="auto" w:fill="auto"/>
            <w:vAlign w:val="center"/>
          </w:tcPr>
          <w:p w14:paraId="746C2B0A" w14:textId="04F5E642"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骨伤科三区</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BC0E65" w14:textId="688F3137"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骨科低温热</w:t>
            </w:r>
            <w:proofErr w:type="gramStart"/>
            <w:r>
              <w:rPr>
                <w:rFonts w:hint="eastAsia"/>
                <w:sz w:val="22"/>
                <w:szCs w:val="22"/>
              </w:rPr>
              <w:t>塑</w:t>
            </w:r>
            <w:proofErr w:type="gramEnd"/>
            <w:r>
              <w:rPr>
                <w:rFonts w:hint="eastAsia"/>
                <w:sz w:val="22"/>
                <w:szCs w:val="22"/>
              </w:rPr>
              <w:t>外固定矫形器、骨科高温热</w:t>
            </w:r>
            <w:proofErr w:type="gramStart"/>
            <w:r>
              <w:rPr>
                <w:rFonts w:hint="eastAsia"/>
                <w:sz w:val="22"/>
                <w:szCs w:val="22"/>
              </w:rPr>
              <w:t>塑</w:t>
            </w:r>
            <w:proofErr w:type="gramEnd"/>
            <w:r>
              <w:rPr>
                <w:rFonts w:hint="eastAsia"/>
                <w:sz w:val="22"/>
                <w:szCs w:val="22"/>
              </w:rPr>
              <w:t>外固定矫形器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6D8131D9" w14:textId="585FF082"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脊柱骨折、四肢骨折脱位或韧带损伤，神经损伤，脊柱四肢术后，先天性畸形</w:t>
            </w:r>
          </w:p>
        </w:tc>
        <w:tc>
          <w:tcPr>
            <w:tcW w:w="2268" w:type="dxa"/>
            <w:tcBorders>
              <w:top w:val="single" w:sz="4" w:space="0" w:color="auto"/>
              <w:left w:val="nil"/>
              <w:bottom w:val="single" w:sz="4" w:space="0" w:color="auto"/>
              <w:right w:val="single" w:sz="4" w:space="0" w:color="auto"/>
            </w:tcBorders>
            <w:shd w:val="clear" w:color="auto" w:fill="auto"/>
            <w:vAlign w:val="center"/>
          </w:tcPr>
          <w:p w14:paraId="10624719" w14:textId="739A89C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各类脊柱手术术后、各类四肢骨折或韧带损伤术前术后；脊柱骨折、四肢骨折、韧带损伤、先天性畸形的保守治疗。</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4E47E6" w14:textId="0AA4C6B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2916C6" w14:textId="6E67A368"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0B0A4308"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55BF4256" w14:textId="1E5550DC" w:rsidR="00D1763E" w:rsidRPr="000A0E57" w:rsidRDefault="00D1763E"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21</w:t>
            </w:r>
          </w:p>
        </w:tc>
        <w:tc>
          <w:tcPr>
            <w:tcW w:w="1277" w:type="dxa"/>
            <w:tcBorders>
              <w:top w:val="single" w:sz="4" w:space="0" w:color="auto"/>
              <w:left w:val="nil"/>
              <w:bottom w:val="single" w:sz="4" w:space="0" w:color="auto"/>
              <w:right w:val="single" w:sz="4" w:space="0" w:color="auto"/>
            </w:tcBorders>
            <w:shd w:val="clear" w:color="auto" w:fill="auto"/>
            <w:vAlign w:val="center"/>
          </w:tcPr>
          <w:p w14:paraId="2560BBCE" w14:textId="18F4B99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肝胆</w:t>
            </w:r>
            <w:proofErr w:type="gramStart"/>
            <w:r>
              <w:rPr>
                <w:rFonts w:hint="eastAsia"/>
                <w:sz w:val="22"/>
                <w:szCs w:val="22"/>
              </w:rPr>
              <w:t>胰</w:t>
            </w:r>
            <w:proofErr w:type="gramEnd"/>
            <w:r>
              <w:rPr>
                <w:rFonts w:hint="eastAsia"/>
                <w:sz w:val="22"/>
                <w:szCs w:val="22"/>
              </w:rPr>
              <w:t>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118A28" w14:textId="7F8032B6"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镍钛支架系统</w:t>
            </w:r>
          </w:p>
        </w:tc>
        <w:tc>
          <w:tcPr>
            <w:tcW w:w="1984" w:type="dxa"/>
            <w:tcBorders>
              <w:top w:val="single" w:sz="4" w:space="0" w:color="auto"/>
              <w:left w:val="nil"/>
              <w:bottom w:val="single" w:sz="4" w:space="0" w:color="auto"/>
              <w:right w:val="single" w:sz="4" w:space="0" w:color="auto"/>
            </w:tcBorders>
            <w:shd w:val="clear" w:color="auto" w:fill="auto"/>
            <w:vAlign w:val="center"/>
          </w:tcPr>
          <w:p w14:paraId="3AEDDC79" w14:textId="7426690C"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梗阻性黄疸</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2FF3C9" w14:textId="0098F82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经皮胆道支架置入术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A83A18" w14:textId="0774E7AF"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C9568E" w14:textId="2AE8CD30"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r w:rsidR="00D1763E" w:rsidRPr="000A0E57" w14:paraId="25D71D17"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6E718A98" w14:textId="427C830F" w:rsidR="00D1763E" w:rsidRPr="000A0E57" w:rsidRDefault="00D1763E"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22</w:t>
            </w:r>
          </w:p>
        </w:tc>
        <w:tc>
          <w:tcPr>
            <w:tcW w:w="1277" w:type="dxa"/>
            <w:tcBorders>
              <w:top w:val="single" w:sz="4" w:space="0" w:color="auto"/>
              <w:left w:val="nil"/>
              <w:bottom w:val="single" w:sz="4" w:space="0" w:color="auto"/>
              <w:right w:val="single" w:sz="4" w:space="0" w:color="auto"/>
            </w:tcBorders>
            <w:shd w:val="clear" w:color="auto" w:fill="auto"/>
            <w:vAlign w:val="center"/>
          </w:tcPr>
          <w:p w14:paraId="14DEECB9" w14:textId="40147AA6" w:rsidR="00D1763E" w:rsidRPr="000A0E57" w:rsidRDefault="00D1763E" w:rsidP="002514CA">
            <w:pPr>
              <w:widowControl/>
              <w:jc w:val="center"/>
              <w:rPr>
                <w:rFonts w:asciiTheme="majorEastAsia" w:eastAsiaTheme="majorEastAsia" w:hAnsiTheme="majorEastAsia" w:cs="宋体"/>
                <w:kern w:val="0"/>
                <w:sz w:val="18"/>
                <w:szCs w:val="18"/>
              </w:rPr>
            </w:pPr>
            <w:proofErr w:type="gramStart"/>
            <w:r>
              <w:rPr>
                <w:rFonts w:hint="eastAsia"/>
                <w:sz w:val="22"/>
                <w:szCs w:val="22"/>
              </w:rPr>
              <w:t>肝病科二区</w:t>
            </w:r>
            <w:proofErr w:type="gramEnd"/>
            <w:r>
              <w:rPr>
                <w:rFonts w:hint="eastAsia"/>
                <w:sz w:val="22"/>
                <w:szCs w:val="22"/>
              </w:rPr>
              <w:t>护理单元</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2C2BD4" w14:textId="6CB20A15"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color w:val="000000"/>
                <w:sz w:val="22"/>
                <w:szCs w:val="22"/>
              </w:rPr>
              <w:t>一次性血浆分离器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049A4DD1" w14:textId="0539ACA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肝衰竭</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A810AF" w14:textId="10A09700"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人工肝、血浆置换</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94E78A" w14:textId="7BCD8DCC"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834410" w14:textId="17C5D129" w:rsidR="00D1763E" w:rsidRPr="000A0E57" w:rsidRDefault="00D1763E" w:rsidP="002514CA">
            <w:pPr>
              <w:widowControl/>
              <w:jc w:val="center"/>
              <w:rPr>
                <w:rFonts w:asciiTheme="majorEastAsia" w:eastAsiaTheme="majorEastAsia" w:hAnsiTheme="majorEastAsia" w:cs="宋体"/>
                <w:kern w:val="0"/>
                <w:sz w:val="18"/>
                <w:szCs w:val="18"/>
              </w:rPr>
            </w:pPr>
            <w:proofErr w:type="gramStart"/>
            <w:r>
              <w:rPr>
                <w:rFonts w:hint="eastAsia"/>
                <w:color w:val="000000"/>
                <w:sz w:val="22"/>
                <w:szCs w:val="22"/>
              </w:rPr>
              <w:t>湿膜</w:t>
            </w:r>
            <w:proofErr w:type="gramEnd"/>
            <w:r>
              <w:rPr>
                <w:rFonts w:hint="eastAsia"/>
                <w:color w:val="000000"/>
                <w:sz w:val="22"/>
                <w:szCs w:val="22"/>
              </w:rPr>
              <w:t>/</w:t>
            </w:r>
            <w:r>
              <w:rPr>
                <w:rFonts w:hint="eastAsia"/>
                <w:color w:val="000000"/>
                <w:sz w:val="22"/>
                <w:szCs w:val="22"/>
              </w:rPr>
              <w:t>干膜</w:t>
            </w:r>
          </w:p>
        </w:tc>
      </w:tr>
      <w:tr w:rsidR="00D1763E" w:rsidRPr="000A0E57" w14:paraId="0A17EF66" w14:textId="77777777" w:rsidTr="00737908">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EB737A0" w14:textId="48196D37" w:rsidR="00D1763E" w:rsidRPr="000A0E57" w:rsidRDefault="00D1763E" w:rsidP="002514CA">
            <w:pPr>
              <w:widowControl/>
              <w:jc w:val="center"/>
              <w:rPr>
                <w:rFonts w:asciiTheme="majorEastAsia" w:eastAsiaTheme="majorEastAsia" w:hAnsiTheme="majorEastAsia"/>
                <w:sz w:val="18"/>
                <w:szCs w:val="18"/>
              </w:rPr>
            </w:pPr>
            <w:r w:rsidRPr="000A0E57">
              <w:rPr>
                <w:rFonts w:asciiTheme="majorEastAsia" w:eastAsiaTheme="majorEastAsia" w:hAnsiTheme="majorEastAsia" w:hint="eastAsia"/>
                <w:sz w:val="18"/>
                <w:szCs w:val="18"/>
              </w:rPr>
              <w:t>23</w:t>
            </w:r>
          </w:p>
        </w:tc>
        <w:tc>
          <w:tcPr>
            <w:tcW w:w="1277" w:type="dxa"/>
            <w:tcBorders>
              <w:top w:val="single" w:sz="4" w:space="0" w:color="auto"/>
              <w:left w:val="nil"/>
              <w:bottom w:val="single" w:sz="4" w:space="0" w:color="auto"/>
              <w:right w:val="single" w:sz="4" w:space="0" w:color="auto"/>
            </w:tcBorders>
            <w:shd w:val="clear" w:color="auto" w:fill="auto"/>
            <w:vAlign w:val="center"/>
          </w:tcPr>
          <w:p w14:paraId="55DDEE82" w14:textId="1AF5C3B9"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sz w:val="22"/>
                <w:szCs w:val="22"/>
              </w:rPr>
              <w:t>耳鼻咽喉头</w:t>
            </w:r>
            <w:proofErr w:type="gramStart"/>
            <w:r>
              <w:rPr>
                <w:rFonts w:hint="eastAsia"/>
                <w:sz w:val="22"/>
                <w:szCs w:val="22"/>
              </w:rPr>
              <w:t>颈</w:t>
            </w:r>
            <w:proofErr w:type="gramEnd"/>
            <w:r>
              <w:rPr>
                <w:rFonts w:hint="eastAsia"/>
                <w:sz w:val="22"/>
                <w:szCs w:val="22"/>
              </w:rPr>
              <w:t>外科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13D4F5" w14:textId="61626207" w:rsidR="00D1763E" w:rsidRPr="000A0E57" w:rsidRDefault="00D1763E" w:rsidP="002514CA">
            <w:pPr>
              <w:widowControl/>
              <w:jc w:val="center"/>
              <w:rPr>
                <w:rFonts w:asciiTheme="majorEastAsia" w:eastAsiaTheme="majorEastAsia" w:hAnsiTheme="majorEastAsia" w:cs="宋体"/>
                <w:color w:val="FF0000"/>
                <w:kern w:val="0"/>
                <w:sz w:val="18"/>
                <w:szCs w:val="18"/>
              </w:rPr>
            </w:pPr>
            <w:r>
              <w:rPr>
                <w:rFonts w:hint="eastAsia"/>
                <w:sz w:val="22"/>
                <w:szCs w:val="22"/>
              </w:rPr>
              <w:t>鼻中隔可吸收钉固定器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19DD8BC7" w14:textId="16578DDF"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鼻中隔偏曲</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4823CA" w14:textId="37EA69FF"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鼻中隔矫正术</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91D5B2" w14:textId="36F12824"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BFFB49" w14:textId="5C9DB203" w:rsidR="00D1763E" w:rsidRPr="000A0E57" w:rsidRDefault="00D1763E" w:rsidP="002514CA">
            <w:pPr>
              <w:widowControl/>
              <w:jc w:val="center"/>
              <w:rPr>
                <w:rFonts w:asciiTheme="majorEastAsia" w:eastAsiaTheme="majorEastAsia" w:hAnsiTheme="majorEastAsia" w:cs="宋体"/>
                <w:kern w:val="0"/>
                <w:sz w:val="18"/>
                <w:szCs w:val="18"/>
              </w:rPr>
            </w:pPr>
            <w:r>
              <w:rPr>
                <w:rFonts w:hint="eastAsia"/>
                <w:color w:val="000000"/>
                <w:sz w:val="22"/>
                <w:szCs w:val="22"/>
              </w:rPr>
              <w:t xml:space="preserve">　</w:t>
            </w:r>
          </w:p>
        </w:tc>
      </w:tr>
    </w:tbl>
    <w:p w14:paraId="27A98E61" w14:textId="0C511E28" w:rsidR="00C12902" w:rsidRDefault="00C12902">
      <w:pPr>
        <w:rPr>
          <w:color w:val="000000" w:themeColor="text1"/>
        </w:rPr>
      </w:pPr>
    </w:p>
    <w:p w14:paraId="1EFE910B" w14:textId="77777777" w:rsidR="00C12902" w:rsidRDefault="00C12902">
      <w:pPr>
        <w:widowControl/>
        <w:jc w:val="left"/>
        <w:rPr>
          <w:color w:val="000000" w:themeColor="text1"/>
        </w:rPr>
      </w:pPr>
      <w:r>
        <w:rPr>
          <w:color w:val="000000" w:themeColor="text1"/>
        </w:rPr>
        <w:br w:type="page"/>
      </w:r>
    </w:p>
    <w:p w14:paraId="023D7F81" w14:textId="77777777" w:rsidR="00A171ED" w:rsidRPr="001B7CAB" w:rsidRDefault="00A171ED">
      <w:pPr>
        <w:rPr>
          <w:color w:val="000000" w:themeColor="text1"/>
        </w:rPr>
      </w:pPr>
    </w:p>
    <w:p w14:paraId="7157E4FA" w14:textId="77777777" w:rsidR="007E74C3" w:rsidRDefault="00AC318D">
      <w:pPr>
        <w:rPr>
          <w:color w:val="000000" w:themeColor="text1"/>
        </w:rPr>
      </w:pPr>
      <w:r>
        <w:rPr>
          <w:rFonts w:hint="eastAsia"/>
          <w:color w:val="000000" w:themeColor="text1"/>
        </w:rPr>
        <w:t>备注：</w:t>
      </w:r>
    </w:p>
    <w:p w14:paraId="7AF5DC9A" w14:textId="77777777" w:rsidR="007E74C3" w:rsidRDefault="00AC318D">
      <w:pPr>
        <w:rPr>
          <w:color w:val="000000" w:themeColor="text1"/>
        </w:rPr>
      </w:pPr>
      <w:r>
        <w:rPr>
          <w:rFonts w:hint="eastAsia"/>
          <w:color w:val="000000" w:themeColor="text1"/>
        </w:rPr>
        <w:t>报名资质审核文件</w:t>
      </w:r>
      <w:r>
        <w:rPr>
          <w:rFonts w:hint="eastAsia"/>
          <w:b/>
          <w:color w:val="000000" w:themeColor="text1"/>
        </w:rPr>
        <w:t>（报名资料页不要装订，以备逐一扫描存档）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7E74C3"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7E74C3" w:rsidRDefault="00AC318D">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7E74C3" w:rsidRDefault="00AC318D">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7E74C3" w:rsidRDefault="00AC318D">
            <w:pPr>
              <w:jc w:val="center"/>
            </w:pPr>
            <w:r>
              <w:rPr>
                <w:rFonts w:hint="eastAsia"/>
              </w:rPr>
              <w:t>附件</w:t>
            </w:r>
            <w:r>
              <w:rPr>
                <w:rFonts w:hint="eastAsia"/>
              </w:rPr>
              <w:t>1</w:t>
            </w:r>
          </w:p>
        </w:tc>
      </w:tr>
      <w:tr w:rsidR="007E74C3"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7E74C3" w:rsidRDefault="00AC318D">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7E74C3" w:rsidRDefault="00AC318D">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7E74C3" w:rsidRDefault="00AC318D">
            <w:pPr>
              <w:jc w:val="center"/>
            </w:pPr>
            <w:r>
              <w:t>附件</w:t>
            </w:r>
            <w:r>
              <w:rPr>
                <w:rFonts w:hint="eastAsia"/>
              </w:rPr>
              <w:t>2</w:t>
            </w:r>
          </w:p>
        </w:tc>
      </w:tr>
      <w:tr w:rsidR="007E74C3"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7E74C3" w:rsidRDefault="00AC318D">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7E74C3" w:rsidRDefault="00AC318D">
            <w:pPr>
              <w:jc w:val="center"/>
            </w:pPr>
            <w:r>
              <w:rPr>
                <w:rFonts w:hint="eastAsia"/>
              </w:rPr>
              <w:t>《医疗器械注册证》（二类、三类产品需提供）</w:t>
            </w:r>
          </w:p>
          <w:p w14:paraId="673DD3DD" w14:textId="77777777" w:rsidR="007E74C3" w:rsidRDefault="00AC318D">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7E74C3" w:rsidRDefault="007E74C3">
            <w:pPr>
              <w:jc w:val="center"/>
            </w:pPr>
          </w:p>
        </w:tc>
      </w:tr>
      <w:tr w:rsidR="007E74C3"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7E74C3" w:rsidRDefault="00AC318D">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7E74C3" w:rsidRDefault="00AC318D">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7E74C3" w:rsidRDefault="007E74C3">
            <w:pPr>
              <w:jc w:val="center"/>
            </w:pPr>
          </w:p>
        </w:tc>
      </w:tr>
      <w:tr w:rsidR="007E74C3"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7E74C3" w:rsidRDefault="00AC318D">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7E74C3" w:rsidRDefault="00AC318D">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7E74C3" w:rsidRDefault="007E74C3">
            <w:pPr>
              <w:jc w:val="center"/>
            </w:pPr>
          </w:p>
        </w:tc>
      </w:tr>
      <w:tr w:rsidR="007E74C3"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7E74C3" w:rsidRDefault="00AC318D">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7E74C3" w:rsidRDefault="00AC318D">
            <w:pPr>
              <w:jc w:val="center"/>
            </w:pPr>
            <w:r>
              <w:rPr>
                <w:rFonts w:hint="eastAsia"/>
              </w:rPr>
              <w:t>供应商《第二类医疗器械经营备案凭证》（二类产品需提供）</w:t>
            </w:r>
          </w:p>
          <w:p w14:paraId="245D8509" w14:textId="77777777" w:rsidR="007E74C3" w:rsidRDefault="00AC318D">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7E74C3" w:rsidRDefault="007E74C3">
            <w:pPr>
              <w:jc w:val="center"/>
            </w:pPr>
          </w:p>
        </w:tc>
      </w:tr>
      <w:tr w:rsidR="007E74C3"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7E74C3" w:rsidRDefault="00AC318D">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7E74C3" w:rsidRDefault="00AC318D">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7E74C3" w:rsidRDefault="007E74C3">
            <w:pPr>
              <w:jc w:val="center"/>
            </w:pPr>
          </w:p>
        </w:tc>
      </w:tr>
      <w:tr w:rsidR="007E74C3"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7E74C3" w:rsidRDefault="00AC318D">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7E74C3" w:rsidRDefault="00AC318D">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7E74C3" w:rsidRDefault="007E74C3">
            <w:pPr>
              <w:jc w:val="center"/>
            </w:pPr>
          </w:p>
        </w:tc>
      </w:tr>
      <w:tr w:rsidR="007E74C3"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7E74C3" w:rsidRDefault="00AC318D">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7E74C3" w:rsidRDefault="00AC318D">
            <w:pPr>
              <w:jc w:val="center"/>
            </w:pPr>
            <w:r>
              <w:rPr>
                <w:rFonts w:hint="eastAsia"/>
              </w:rPr>
              <w:t>生产厂家或国内总代《营业执照》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7E74C3" w:rsidRDefault="007E74C3">
            <w:pPr>
              <w:jc w:val="center"/>
            </w:pPr>
          </w:p>
        </w:tc>
      </w:tr>
      <w:tr w:rsidR="007E74C3"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7E74C3" w:rsidRDefault="00AC318D">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7E74C3" w:rsidRDefault="00AC318D">
            <w:pPr>
              <w:jc w:val="center"/>
            </w:pPr>
            <w:r>
              <w:rPr>
                <w:rFonts w:hint="eastAsia"/>
              </w:rPr>
              <w:t>生产厂家《医疗器械生产许可证》（二、三类产品需提供）</w:t>
            </w:r>
          </w:p>
          <w:p w14:paraId="288D085F" w14:textId="14CEF456" w:rsidR="007E74C3" w:rsidRDefault="006A694E">
            <w:pPr>
              <w:jc w:val="center"/>
            </w:pPr>
            <w:r>
              <w:rPr>
                <w:rFonts w:hint="eastAsia"/>
              </w:rPr>
              <w:t>《第一类医疗器械生产备案凭证》（一类产品需提供）</w:t>
            </w:r>
          </w:p>
          <w:p w14:paraId="5D81C5A1" w14:textId="77777777" w:rsidR="007E74C3" w:rsidRDefault="00AC318D">
            <w:pPr>
              <w:jc w:val="center"/>
            </w:pPr>
            <w:r>
              <w:rPr>
                <w:rFonts w:hint="eastAsia"/>
              </w:rPr>
              <w:t>若为进口产品则提供国内总代对应的经营资质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7E74C3" w:rsidRDefault="007E74C3">
            <w:pPr>
              <w:jc w:val="center"/>
            </w:pPr>
          </w:p>
        </w:tc>
      </w:tr>
      <w:tr w:rsidR="007E74C3"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7E74C3" w:rsidRDefault="00AC318D">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7E74C3" w:rsidRDefault="00AC318D">
            <w:pPr>
              <w:jc w:val="center"/>
            </w:pPr>
            <w:r>
              <w:rPr>
                <w:rFonts w:hint="eastAsia"/>
              </w:rPr>
              <w:t>产品</w:t>
            </w:r>
            <w:r>
              <w:t>相关授权链</w:t>
            </w:r>
          </w:p>
          <w:p w14:paraId="20653FA4" w14:textId="77777777" w:rsidR="007E74C3" w:rsidRDefault="00AC318D">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7E74C3" w:rsidRDefault="007E74C3">
            <w:pPr>
              <w:jc w:val="center"/>
            </w:pPr>
          </w:p>
        </w:tc>
      </w:tr>
      <w:tr w:rsidR="007E74C3"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7E74C3" w:rsidRDefault="00AC318D">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7E74C3" w:rsidRDefault="00AC318D">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7E74C3" w:rsidRDefault="007E74C3">
            <w:pPr>
              <w:jc w:val="center"/>
            </w:pPr>
          </w:p>
        </w:tc>
      </w:tr>
      <w:tr w:rsidR="007E74C3"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7E74C3" w:rsidRDefault="00AC318D">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2F5AFF37" w:rsidR="00297604" w:rsidRDefault="00D967CF">
            <w:pPr>
              <w:jc w:val="center"/>
              <w:rPr>
                <w:color w:val="FF0000"/>
              </w:rPr>
            </w:pPr>
            <w:r w:rsidRPr="00D967CF">
              <w:rPr>
                <w:rFonts w:hint="eastAsia"/>
              </w:rPr>
              <w:t>其他医院使用情况及产品特点概述</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FB14E55" w:rsidR="007E74C3" w:rsidRDefault="00297604">
            <w:pPr>
              <w:jc w:val="center"/>
            </w:pPr>
            <w:r>
              <w:t>附件</w:t>
            </w:r>
            <w:r>
              <w:rPr>
                <w:rFonts w:hint="eastAsia"/>
              </w:rPr>
              <w:t>3</w:t>
            </w:r>
          </w:p>
        </w:tc>
      </w:tr>
      <w:tr w:rsidR="007E74C3"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7E74C3" w:rsidRDefault="007E74C3">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6B7380DC" w:rsidR="007E74C3" w:rsidRDefault="00AC318D">
            <w:pPr>
              <w:jc w:val="center"/>
            </w:pPr>
            <w:proofErr w:type="gramStart"/>
            <w:r>
              <w:rPr>
                <w:rFonts w:hint="eastAsia"/>
              </w:rPr>
              <w:t>国内总代是</w:t>
            </w:r>
            <w:proofErr w:type="gramEnd"/>
            <w:r>
              <w:rPr>
                <w:rFonts w:hint="eastAsia"/>
              </w:rPr>
              <w:t>指</w:t>
            </w:r>
            <w:r w:rsidR="006A694E">
              <w:rPr>
                <w:rFonts w:hint="eastAsia"/>
              </w:rPr>
              <w:t>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7E74C3" w:rsidRDefault="007E74C3">
            <w:pPr>
              <w:jc w:val="center"/>
            </w:pPr>
          </w:p>
        </w:tc>
      </w:tr>
    </w:tbl>
    <w:p w14:paraId="63DE62A0" w14:textId="77777777" w:rsidR="007E74C3" w:rsidRDefault="007E74C3">
      <w:pPr>
        <w:rPr>
          <w:color w:val="000000" w:themeColor="text1"/>
        </w:rPr>
      </w:pPr>
    </w:p>
    <w:p w14:paraId="14009E21" w14:textId="474C476C" w:rsidR="007E74C3" w:rsidRPr="009E4008" w:rsidRDefault="00AC318D">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p w14:paraId="1BACF436" w14:textId="77777777" w:rsidR="007E74C3" w:rsidRDefault="00AC318D">
      <w:pPr>
        <w:rPr>
          <w:b/>
          <w:color w:val="000000" w:themeColor="text1"/>
        </w:rPr>
      </w:pPr>
      <w:r>
        <w:rPr>
          <w:rFonts w:hint="eastAsia"/>
          <w:b/>
          <w:color w:val="000000" w:themeColor="text1"/>
        </w:rPr>
        <w:br w:type="page"/>
      </w:r>
    </w:p>
    <w:p w14:paraId="23AFB351" w14:textId="77777777" w:rsidR="007E74C3" w:rsidRDefault="007E74C3">
      <w:pPr>
        <w:rPr>
          <w:b/>
          <w:color w:val="000000" w:themeColor="text1"/>
        </w:rPr>
      </w:pPr>
    </w:p>
    <w:p w14:paraId="30448AE8"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附件1</w:t>
      </w:r>
    </w:p>
    <w:tbl>
      <w:tblPr>
        <w:tblW w:w="8662" w:type="dxa"/>
        <w:tblLayout w:type="fixed"/>
        <w:tblCellMar>
          <w:left w:w="0" w:type="dxa"/>
          <w:right w:w="0" w:type="dxa"/>
        </w:tblCellMar>
        <w:tblLook w:val="04A0" w:firstRow="1" w:lastRow="0" w:firstColumn="1" w:lastColumn="0" w:noHBand="0" w:noVBand="1"/>
      </w:tblPr>
      <w:tblGrid>
        <w:gridCol w:w="2279"/>
        <w:gridCol w:w="2340"/>
        <w:gridCol w:w="2279"/>
        <w:gridCol w:w="1764"/>
      </w:tblGrid>
      <w:tr w:rsidR="007E74C3" w14:paraId="29FDEF05" w14:textId="77777777">
        <w:trPr>
          <w:trHeight w:val="600"/>
        </w:trPr>
        <w:tc>
          <w:tcPr>
            <w:tcW w:w="8662" w:type="dxa"/>
            <w:gridSpan w:val="4"/>
            <w:tcBorders>
              <w:top w:val="nil"/>
              <w:left w:val="nil"/>
              <w:bottom w:val="nil"/>
              <w:right w:val="nil"/>
            </w:tcBorders>
            <w:shd w:val="clear" w:color="auto" w:fill="auto"/>
            <w:tcMar>
              <w:left w:w="108" w:type="dxa"/>
              <w:right w:w="108" w:type="dxa"/>
            </w:tcMar>
          </w:tcPr>
          <w:p w14:paraId="6EF2F8CC" w14:textId="77777777" w:rsidR="007E74C3" w:rsidRDefault="00AC318D">
            <w:pPr>
              <w:widowControl/>
              <w:spacing w:line="259" w:lineRule="atLeast"/>
              <w:jc w:val="center"/>
              <w:textAlignment w:val="top"/>
              <w:rPr>
                <w:rFonts w:ascii="宋体" w:eastAsia="宋体" w:hAnsi="宋体" w:cs="宋体"/>
                <w:color w:val="333333"/>
                <w:sz w:val="14"/>
                <w:szCs w:val="14"/>
              </w:rPr>
            </w:pPr>
            <w:r>
              <w:rPr>
                <w:rFonts w:ascii="宋体" w:eastAsia="宋体" w:hAnsi="宋体" w:cs="宋体" w:hint="eastAsia"/>
                <w:b/>
                <w:color w:val="000000"/>
                <w:kern w:val="0"/>
                <w:sz w:val="32"/>
                <w:szCs w:val="32"/>
              </w:rPr>
              <w:t>供应商投标报名表</w:t>
            </w:r>
          </w:p>
        </w:tc>
      </w:tr>
      <w:tr w:rsidR="007E74C3" w14:paraId="5CEA0CF0" w14:textId="77777777">
        <w:trPr>
          <w:trHeight w:val="720"/>
        </w:trPr>
        <w:tc>
          <w:tcPr>
            <w:tcW w:w="22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8AAE95A" w14:textId="77777777" w:rsidR="007E74C3" w:rsidRDefault="00AC318D">
            <w:pPr>
              <w:widowControl/>
              <w:spacing w:line="259" w:lineRule="atLeast"/>
              <w:jc w:val="left"/>
              <w:textAlignment w:val="top"/>
              <w:rPr>
                <w:rFonts w:ascii="宋体" w:eastAsia="宋体" w:hAnsi="宋体" w:cs="宋体"/>
                <w:color w:val="333333"/>
                <w:sz w:val="24"/>
                <w:szCs w:val="14"/>
              </w:rPr>
            </w:pPr>
            <w:r>
              <w:rPr>
                <w:rFonts w:ascii="宋体" w:eastAsia="宋体" w:hAnsi="宋体" w:cs="宋体" w:hint="eastAsia"/>
                <w:b/>
                <w:color w:val="000000"/>
                <w:kern w:val="0"/>
                <w:sz w:val="24"/>
                <w:szCs w:val="28"/>
              </w:rPr>
              <w:t>投标项目序号及名称</w:t>
            </w:r>
          </w:p>
        </w:tc>
        <w:tc>
          <w:tcPr>
            <w:tcW w:w="6383"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tcPr>
          <w:p w14:paraId="44E9DD4D" w14:textId="77777777" w:rsidR="007E74C3" w:rsidRDefault="007E74C3">
            <w:pPr>
              <w:widowControl/>
              <w:spacing w:line="259" w:lineRule="atLeast"/>
              <w:jc w:val="left"/>
              <w:textAlignment w:val="top"/>
              <w:rPr>
                <w:rFonts w:ascii="宋体" w:eastAsia="宋体" w:hAnsi="宋体" w:cs="宋体"/>
                <w:color w:val="333333"/>
                <w:sz w:val="14"/>
                <w:szCs w:val="14"/>
              </w:rPr>
            </w:pPr>
          </w:p>
        </w:tc>
      </w:tr>
      <w:tr w:rsidR="007E74C3" w14:paraId="169C8383" w14:textId="77777777">
        <w:trPr>
          <w:trHeight w:val="78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166197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投标供应商</w:t>
            </w:r>
          </w:p>
        </w:tc>
        <w:tc>
          <w:tcPr>
            <w:tcW w:w="6383" w:type="dxa"/>
            <w:gridSpan w:val="3"/>
            <w:tcBorders>
              <w:top w:val="nil"/>
              <w:left w:val="nil"/>
              <w:bottom w:val="single" w:sz="8" w:space="0" w:color="auto"/>
              <w:right w:val="single" w:sz="8" w:space="0" w:color="auto"/>
            </w:tcBorders>
            <w:shd w:val="clear" w:color="auto" w:fill="auto"/>
            <w:tcMar>
              <w:left w:w="108" w:type="dxa"/>
              <w:right w:w="108" w:type="dxa"/>
            </w:tcMar>
          </w:tcPr>
          <w:p w14:paraId="2348CBB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1DBE2078" w14:textId="77777777">
        <w:trPr>
          <w:trHeight w:val="73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137E9F3"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使用科室</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5CDD62C"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4222510" w14:textId="37E51AA4"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w:t>
            </w:r>
            <w:r w:rsidR="0076664D">
              <w:rPr>
                <w:rFonts w:ascii="宋体" w:eastAsia="宋体" w:hAnsi="宋体" w:cs="宋体" w:hint="eastAsia"/>
                <w:b/>
                <w:color w:val="000000"/>
                <w:kern w:val="0"/>
                <w:sz w:val="28"/>
                <w:szCs w:val="28"/>
              </w:rPr>
              <w:t>授权</w:t>
            </w:r>
            <w:r>
              <w:rPr>
                <w:rFonts w:ascii="宋体" w:eastAsia="宋体" w:hAnsi="宋体" w:cs="宋体" w:hint="eastAsia"/>
                <w:b/>
                <w:color w:val="000000"/>
                <w:kern w:val="0"/>
                <w:sz w:val="28"/>
                <w:szCs w:val="28"/>
              </w:rPr>
              <w:t>人</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1019553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0A97B39" w14:textId="77777777">
        <w:trPr>
          <w:trHeight w:val="76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3ACFB3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联系电话</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FB57F7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3695915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投标品牌</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8E1B020"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7C349966" w14:textId="77777777">
        <w:trPr>
          <w:trHeight w:val="75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6EBE4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投标规格型号</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7006B61"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D4FC07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生产厂家</w:t>
            </w:r>
          </w:p>
        </w:tc>
        <w:tc>
          <w:tcPr>
            <w:tcW w:w="1764" w:type="dxa"/>
            <w:tcBorders>
              <w:top w:val="single" w:sz="8" w:space="0" w:color="auto"/>
              <w:bottom w:val="single" w:sz="8" w:space="0" w:color="auto"/>
              <w:right w:val="single" w:sz="8" w:space="0" w:color="auto"/>
            </w:tcBorders>
            <w:shd w:val="clear" w:color="auto" w:fill="auto"/>
          </w:tcPr>
          <w:p w14:paraId="628EF062" w14:textId="77777777" w:rsidR="007E74C3" w:rsidRDefault="007E74C3">
            <w:pPr>
              <w:rPr>
                <w:rFonts w:ascii="宋体" w:eastAsia="宋体" w:hAnsi="宋体" w:cs="宋体"/>
                <w:color w:val="333333"/>
                <w:sz w:val="14"/>
                <w:szCs w:val="14"/>
              </w:rPr>
            </w:pPr>
          </w:p>
        </w:tc>
      </w:tr>
      <w:tr w:rsidR="007E74C3" w14:paraId="442D3231" w14:textId="77777777">
        <w:trPr>
          <w:trHeight w:val="82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366712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耗材注册证名称</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3C0A2B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3BD229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耗材注册证号</w:t>
            </w:r>
          </w:p>
        </w:tc>
        <w:tc>
          <w:tcPr>
            <w:tcW w:w="1764" w:type="dxa"/>
            <w:tcBorders>
              <w:top w:val="single" w:sz="8" w:space="0" w:color="auto"/>
              <w:left w:val="nil"/>
              <w:bottom w:val="single" w:sz="8" w:space="0" w:color="auto"/>
              <w:right w:val="single" w:sz="8" w:space="0" w:color="auto"/>
            </w:tcBorders>
            <w:shd w:val="clear" w:color="auto" w:fill="auto"/>
            <w:tcMar>
              <w:left w:w="108" w:type="dxa"/>
              <w:right w:w="108" w:type="dxa"/>
            </w:tcMar>
          </w:tcPr>
          <w:p w14:paraId="3C2747F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05C0D1A1" w14:textId="77777777">
        <w:trPr>
          <w:trHeight w:val="81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0AC00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w:t>
            </w:r>
            <w:proofErr w:type="gramStart"/>
            <w:r>
              <w:rPr>
                <w:rFonts w:ascii="宋体" w:eastAsia="宋体" w:hAnsi="宋体" w:cs="宋体" w:hint="eastAsia"/>
                <w:b/>
                <w:color w:val="000000"/>
                <w:kern w:val="0"/>
                <w:sz w:val="28"/>
                <w:szCs w:val="28"/>
              </w:rPr>
              <w:t>注册证效期</w:t>
            </w:r>
            <w:proofErr w:type="gramEnd"/>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A5EBBB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7451AF4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4"/>
                <w:szCs w:val="28"/>
              </w:rPr>
              <w:t>耗材是否专机专用</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A6A79C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30DF3EA9"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3681EB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市场高端度</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8705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（可选高、中、低）</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687DD0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耗材价格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C350B96"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可详列于报价表</w:t>
            </w:r>
          </w:p>
        </w:tc>
      </w:tr>
      <w:tr w:rsidR="007E74C3" w14:paraId="3E5AAFE8"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EE73B6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同档次竞争品牌1</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75DC5F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218B1A1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A28EF2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719C201"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CAB85F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同档次竞争品牌2</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10AAAE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1D1A7A3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2E6F723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4766075E" w14:textId="77777777">
        <w:trPr>
          <w:trHeight w:val="510"/>
        </w:trPr>
        <w:tc>
          <w:tcPr>
            <w:tcW w:w="8662" w:type="dxa"/>
            <w:gridSpan w:val="4"/>
            <w:tcBorders>
              <w:top w:val="nil"/>
              <w:left w:val="nil"/>
              <w:bottom w:val="nil"/>
              <w:right w:val="nil"/>
            </w:tcBorders>
            <w:shd w:val="clear" w:color="auto" w:fill="auto"/>
            <w:tcMar>
              <w:left w:w="108" w:type="dxa"/>
              <w:right w:w="108" w:type="dxa"/>
            </w:tcMar>
          </w:tcPr>
          <w:p w14:paraId="62565A0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（本人已确认以上填写信息真实、完整、无误。）               </w:t>
            </w:r>
          </w:p>
        </w:tc>
      </w:tr>
      <w:tr w:rsidR="007E74C3" w14:paraId="6327E301" w14:textId="77777777">
        <w:trPr>
          <w:trHeight w:val="525"/>
        </w:trPr>
        <w:tc>
          <w:tcPr>
            <w:tcW w:w="8662" w:type="dxa"/>
            <w:gridSpan w:val="4"/>
            <w:tcBorders>
              <w:top w:val="nil"/>
              <w:left w:val="nil"/>
              <w:bottom w:val="nil"/>
              <w:right w:val="nil"/>
            </w:tcBorders>
            <w:shd w:val="clear" w:color="auto" w:fill="auto"/>
            <w:tcMar>
              <w:left w:w="108" w:type="dxa"/>
              <w:right w:w="108" w:type="dxa"/>
            </w:tcMar>
          </w:tcPr>
          <w:p w14:paraId="165E01C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签名：                      盖章：</w:t>
            </w:r>
          </w:p>
        </w:tc>
      </w:tr>
    </w:tbl>
    <w:p w14:paraId="6FEB2420" w14:textId="77777777" w:rsidR="007E74C3" w:rsidRDefault="007E74C3">
      <w:pPr>
        <w:widowControl/>
        <w:spacing w:line="360" w:lineRule="atLeast"/>
        <w:jc w:val="left"/>
        <w:rPr>
          <w:rFonts w:ascii="宋体" w:eastAsia="宋体" w:hAnsi="宋体" w:cs="宋体"/>
          <w:color w:val="333333"/>
          <w:sz w:val="14"/>
          <w:szCs w:val="14"/>
        </w:rPr>
      </w:pPr>
    </w:p>
    <w:p w14:paraId="779CF18C" w14:textId="77777777" w:rsidR="007E74C3" w:rsidRDefault="007E74C3">
      <w:pPr>
        <w:widowControl/>
        <w:spacing w:line="360" w:lineRule="atLeast"/>
        <w:jc w:val="left"/>
        <w:rPr>
          <w:rFonts w:ascii="宋体" w:eastAsia="宋体" w:hAnsi="宋体" w:cs="宋体"/>
          <w:color w:val="333333"/>
          <w:sz w:val="14"/>
          <w:szCs w:val="14"/>
        </w:rPr>
      </w:pPr>
    </w:p>
    <w:p w14:paraId="52C3D3D2" w14:textId="77777777" w:rsidR="007E74C3" w:rsidRDefault="007E74C3">
      <w:pPr>
        <w:widowControl/>
        <w:spacing w:line="360" w:lineRule="atLeast"/>
        <w:jc w:val="left"/>
        <w:rPr>
          <w:rFonts w:ascii="宋体" w:eastAsia="宋体" w:hAnsi="宋体" w:cs="宋体"/>
          <w:color w:val="333333"/>
          <w:sz w:val="14"/>
          <w:szCs w:val="14"/>
        </w:rPr>
      </w:pPr>
    </w:p>
    <w:p w14:paraId="50D37AB1" w14:textId="77777777" w:rsidR="007E74C3" w:rsidRDefault="007E74C3">
      <w:pPr>
        <w:widowControl/>
        <w:spacing w:line="360" w:lineRule="atLeast"/>
        <w:jc w:val="left"/>
        <w:rPr>
          <w:rFonts w:ascii="宋体" w:eastAsia="宋体" w:hAnsi="宋体" w:cs="宋体"/>
          <w:color w:val="333333"/>
          <w:sz w:val="14"/>
          <w:szCs w:val="14"/>
        </w:rPr>
      </w:pPr>
    </w:p>
    <w:p w14:paraId="5982AB69" w14:textId="77777777" w:rsidR="007E74C3" w:rsidRDefault="007E74C3">
      <w:pPr>
        <w:widowControl/>
        <w:spacing w:line="360" w:lineRule="atLeast"/>
        <w:jc w:val="left"/>
        <w:rPr>
          <w:rFonts w:ascii="宋体" w:eastAsia="宋体" w:hAnsi="宋体" w:cs="宋体"/>
          <w:color w:val="333333"/>
          <w:sz w:val="14"/>
          <w:szCs w:val="14"/>
        </w:rPr>
      </w:pPr>
    </w:p>
    <w:p w14:paraId="5767256E" w14:textId="77777777" w:rsidR="007E74C3" w:rsidRDefault="007E74C3">
      <w:pPr>
        <w:widowControl/>
        <w:spacing w:line="360" w:lineRule="atLeast"/>
        <w:jc w:val="left"/>
        <w:rPr>
          <w:rFonts w:ascii="宋体" w:eastAsia="宋体" w:hAnsi="宋体" w:cs="宋体"/>
          <w:color w:val="333333"/>
          <w:sz w:val="14"/>
          <w:szCs w:val="14"/>
        </w:rPr>
      </w:pPr>
    </w:p>
    <w:p w14:paraId="096E0F71" w14:textId="77777777" w:rsidR="007E74C3" w:rsidRDefault="007E74C3">
      <w:pPr>
        <w:widowControl/>
        <w:spacing w:line="360" w:lineRule="atLeast"/>
        <w:jc w:val="left"/>
        <w:rPr>
          <w:rFonts w:ascii="宋体" w:eastAsia="宋体" w:hAnsi="宋体" w:cs="宋体"/>
          <w:color w:val="333333"/>
          <w:sz w:val="14"/>
          <w:szCs w:val="14"/>
        </w:rPr>
      </w:pPr>
    </w:p>
    <w:p w14:paraId="65D1399F"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附件2</w:t>
      </w:r>
    </w:p>
    <w:p w14:paraId="277E4DBB" w14:textId="77777777" w:rsidR="007E74C3" w:rsidRDefault="00AC318D">
      <w:pPr>
        <w:jc w:val="center"/>
        <w:rPr>
          <w:b/>
          <w:sz w:val="40"/>
        </w:rPr>
      </w:pPr>
      <w:r>
        <w:rPr>
          <w:b/>
          <w:sz w:val="40"/>
        </w:rPr>
        <w:t>报价表</w:t>
      </w:r>
    </w:p>
    <w:tbl>
      <w:tblPr>
        <w:tblStyle w:val="a7"/>
        <w:tblW w:w="1071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2041"/>
        <w:gridCol w:w="1134"/>
        <w:gridCol w:w="1418"/>
        <w:gridCol w:w="1531"/>
        <w:gridCol w:w="1531"/>
      </w:tblGrid>
      <w:tr w:rsidR="007E74C3" w14:paraId="30EAF97A" w14:textId="77777777">
        <w:trPr>
          <w:trHeight w:val="534"/>
        </w:trPr>
        <w:tc>
          <w:tcPr>
            <w:tcW w:w="1701" w:type="dxa"/>
            <w:vAlign w:val="center"/>
          </w:tcPr>
          <w:p w14:paraId="24F1ACA7" w14:textId="77777777" w:rsidR="007E74C3" w:rsidRDefault="00AC318D">
            <w:pPr>
              <w:jc w:val="center"/>
            </w:pPr>
            <w:r>
              <w:t>注册</w:t>
            </w:r>
            <w:proofErr w:type="gramStart"/>
            <w:r>
              <w:t>证产品</w:t>
            </w:r>
            <w:proofErr w:type="gramEnd"/>
            <w:r>
              <w:t>名称</w:t>
            </w:r>
          </w:p>
        </w:tc>
        <w:tc>
          <w:tcPr>
            <w:tcW w:w="1361" w:type="dxa"/>
            <w:vAlign w:val="center"/>
          </w:tcPr>
          <w:p w14:paraId="78EAED59" w14:textId="77777777" w:rsidR="007E74C3" w:rsidRDefault="00AC318D">
            <w:pPr>
              <w:jc w:val="center"/>
            </w:pPr>
            <w:r>
              <w:t>规格型号</w:t>
            </w:r>
          </w:p>
        </w:tc>
        <w:tc>
          <w:tcPr>
            <w:tcW w:w="2041" w:type="dxa"/>
            <w:vAlign w:val="center"/>
          </w:tcPr>
          <w:p w14:paraId="4341BFBA" w14:textId="77777777" w:rsidR="007E74C3" w:rsidRDefault="00AC318D">
            <w:pPr>
              <w:jc w:val="center"/>
            </w:pPr>
            <w:r>
              <w:t>生产厂家</w:t>
            </w:r>
            <w:r>
              <w:rPr>
                <w:rFonts w:hint="eastAsia"/>
              </w:rPr>
              <w:t>（全称）</w:t>
            </w:r>
          </w:p>
        </w:tc>
        <w:tc>
          <w:tcPr>
            <w:tcW w:w="1134" w:type="dxa"/>
            <w:vAlign w:val="center"/>
          </w:tcPr>
          <w:p w14:paraId="32EBD916" w14:textId="77777777" w:rsidR="007E74C3" w:rsidRDefault="00AC318D">
            <w:pPr>
              <w:jc w:val="center"/>
            </w:pPr>
            <w:r>
              <w:t>计价单位</w:t>
            </w:r>
          </w:p>
        </w:tc>
        <w:tc>
          <w:tcPr>
            <w:tcW w:w="1418" w:type="dxa"/>
            <w:vAlign w:val="center"/>
          </w:tcPr>
          <w:p w14:paraId="13AB085F" w14:textId="77777777" w:rsidR="007E74C3" w:rsidRDefault="00AC318D">
            <w:pPr>
              <w:jc w:val="center"/>
            </w:pPr>
            <w:r>
              <w:t>单价</w:t>
            </w:r>
            <w:r>
              <w:rPr>
                <w:rFonts w:hint="eastAsia"/>
              </w:rPr>
              <w:t>（元）</w:t>
            </w:r>
          </w:p>
        </w:tc>
        <w:tc>
          <w:tcPr>
            <w:tcW w:w="1531" w:type="dxa"/>
            <w:vAlign w:val="center"/>
          </w:tcPr>
          <w:p w14:paraId="71721EA2" w14:textId="77777777" w:rsidR="007E74C3" w:rsidRDefault="00AC318D">
            <w:pPr>
              <w:jc w:val="center"/>
            </w:pPr>
            <w:r>
              <w:rPr>
                <w:rFonts w:hint="eastAsia"/>
              </w:rPr>
              <w:t>C</w:t>
            </w:r>
            <w:r>
              <w:rPr>
                <w:rFonts w:hint="eastAsia"/>
              </w:rPr>
              <w:t>码</w:t>
            </w:r>
          </w:p>
        </w:tc>
        <w:tc>
          <w:tcPr>
            <w:tcW w:w="1531" w:type="dxa"/>
            <w:vAlign w:val="center"/>
          </w:tcPr>
          <w:p w14:paraId="48A29FA7" w14:textId="77777777" w:rsidR="007E74C3" w:rsidRDefault="00AC318D">
            <w:pPr>
              <w:jc w:val="center"/>
            </w:pPr>
            <w:r>
              <w:t>注册证号</w:t>
            </w:r>
          </w:p>
        </w:tc>
      </w:tr>
      <w:tr w:rsidR="007E74C3" w14:paraId="2EB8FEB1" w14:textId="77777777">
        <w:trPr>
          <w:trHeight w:val="417"/>
        </w:trPr>
        <w:tc>
          <w:tcPr>
            <w:tcW w:w="1701" w:type="dxa"/>
            <w:vAlign w:val="center"/>
          </w:tcPr>
          <w:p w14:paraId="0EE55B23" w14:textId="77777777" w:rsidR="007E74C3" w:rsidRDefault="007E74C3">
            <w:pPr>
              <w:jc w:val="center"/>
            </w:pPr>
          </w:p>
        </w:tc>
        <w:tc>
          <w:tcPr>
            <w:tcW w:w="1361" w:type="dxa"/>
            <w:vAlign w:val="center"/>
          </w:tcPr>
          <w:p w14:paraId="3141C8ED" w14:textId="77777777" w:rsidR="007E74C3" w:rsidRDefault="007E74C3">
            <w:pPr>
              <w:jc w:val="center"/>
            </w:pPr>
          </w:p>
        </w:tc>
        <w:tc>
          <w:tcPr>
            <w:tcW w:w="2041" w:type="dxa"/>
            <w:vAlign w:val="center"/>
          </w:tcPr>
          <w:p w14:paraId="562380DB" w14:textId="77777777" w:rsidR="007E74C3" w:rsidRDefault="007E74C3">
            <w:pPr>
              <w:jc w:val="center"/>
            </w:pPr>
          </w:p>
        </w:tc>
        <w:tc>
          <w:tcPr>
            <w:tcW w:w="1134" w:type="dxa"/>
            <w:vAlign w:val="center"/>
          </w:tcPr>
          <w:p w14:paraId="6C3F9454" w14:textId="77777777" w:rsidR="007E74C3" w:rsidRDefault="007E74C3">
            <w:pPr>
              <w:jc w:val="center"/>
            </w:pPr>
          </w:p>
        </w:tc>
        <w:tc>
          <w:tcPr>
            <w:tcW w:w="1418" w:type="dxa"/>
            <w:vAlign w:val="center"/>
          </w:tcPr>
          <w:p w14:paraId="13D6D43C" w14:textId="77777777" w:rsidR="007E74C3" w:rsidRDefault="007E74C3">
            <w:pPr>
              <w:jc w:val="center"/>
            </w:pPr>
          </w:p>
        </w:tc>
        <w:tc>
          <w:tcPr>
            <w:tcW w:w="1531" w:type="dxa"/>
            <w:vAlign w:val="center"/>
          </w:tcPr>
          <w:p w14:paraId="147FE5F5" w14:textId="77777777" w:rsidR="007E74C3" w:rsidRDefault="007E74C3">
            <w:pPr>
              <w:jc w:val="center"/>
            </w:pPr>
          </w:p>
        </w:tc>
        <w:tc>
          <w:tcPr>
            <w:tcW w:w="1531" w:type="dxa"/>
            <w:vAlign w:val="center"/>
          </w:tcPr>
          <w:p w14:paraId="7D13E60D" w14:textId="77777777" w:rsidR="007E74C3" w:rsidRDefault="007E74C3">
            <w:pPr>
              <w:jc w:val="center"/>
            </w:pPr>
          </w:p>
        </w:tc>
      </w:tr>
      <w:tr w:rsidR="007E74C3" w14:paraId="4E1C60D6" w14:textId="77777777">
        <w:trPr>
          <w:trHeight w:val="417"/>
        </w:trPr>
        <w:tc>
          <w:tcPr>
            <w:tcW w:w="1701" w:type="dxa"/>
            <w:vAlign w:val="center"/>
          </w:tcPr>
          <w:p w14:paraId="1F422411" w14:textId="77777777" w:rsidR="007E74C3" w:rsidRDefault="007E74C3">
            <w:pPr>
              <w:jc w:val="center"/>
            </w:pPr>
          </w:p>
        </w:tc>
        <w:tc>
          <w:tcPr>
            <w:tcW w:w="1361" w:type="dxa"/>
            <w:vAlign w:val="center"/>
          </w:tcPr>
          <w:p w14:paraId="32406539" w14:textId="77777777" w:rsidR="007E74C3" w:rsidRDefault="007E74C3">
            <w:pPr>
              <w:jc w:val="center"/>
            </w:pPr>
          </w:p>
        </w:tc>
        <w:tc>
          <w:tcPr>
            <w:tcW w:w="2041" w:type="dxa"/>
            <w:vAlign w:val="center"/>
          </w:tcPr>
          <w:p w14:paraId="6C6B210B" w14:textId="77777777" w:rsidR="007E74C3" w:rsidRDefault="007E74C3">
            <w:pPr>
              <w:jc w:val="center"/>
            </w:pPr>
          </w:p>
        </w:tc>
        <w:tc>
          <w:tcPr>
            <w:tcW w:w="1134" w:type="dxa"/>
            <w:vAlign w:val="center"/>
          </w:tcPr>
          <w:p w14:paraId="004FAA7E" w14:textId="77777777" w:rsidR="007E74C3" w:rsidRDefault="007E74C3">
            <w:pPr>
              <w:jc w:val="center"/>
            </w:pPr>
          </w:p>
        </w:tc>
        <w:tc>
          <w:tcPr>
            <w:tcW w:w="1418" w:type="dxa"/>
            <w:vAlign w:val="center"/>
          </w:tcPr>
          <w:p w14:paraId="7AF9FFD0" w14:textId="77777777" w:rsidR="007E74C3" w:rsidRDefault="007E74C3">
            <w:pPr>
              <w:jc w:val="center"/>
            </w:pPr>
          </w:p>
        </w:tc>
        <w:tc>
          <w:tcPr>
            <w:tcW w:w="1531" w:type="dxa"/>
            <w:vAlign w:val="center"/>
          </w:tcPr>
          <w:p w14:paraId="74984472" w14:textId="77777777" w:rsidR="007E74C3" w:rsidRDefault="007E74C3">
            <w:pPr>
              <w:jc w:val="center"/>
            </w:pPr>
          </w:p>
        </w:tc>
        <w:tc>
          <w:tcPr>
            <w:tcW w:w="1531" w:type="dxa"/>
            <w:vAlign w:val="center"/>
          </w:tcPr>
          <w:p w14:paraId="7CA3B6DB" w14:textId="77777777" w:rsidR="007E74C3" w:rsidRDefault="007E74C3">
            <w:pPr>
              <w:jc w:val="center"/>
            </w:pPr>
          </w:p>
        </w:tc>
      </w:tr>
      <w:tr w:rsidR="007E74C3" w14:paraId="62C1F859" w14:textId="77777777">
        <w:trPr>
          <w:trHeight w:val="417"/>
        </w:trPr>
        <w:tc>
          <w:tcPr>
            <w:tcW w:w="1701" w:type="dxa"/>
            <w:vAlign w:val="center"/>
          </w:tcPr>
          <w:p w14:paraId="344BAEFD" w14:textId="77777777" w:rsidR="007E74C3" w:rsidRDefault="007E74C3">
            <w:pPr>
              <w:jc w:val="center"/>
            </w:pPr>
          </w:p>
        </w:tc>
        <w:tc>
          <w:tcPr>
            <w:tcW w:w="1361" w:type="dxa"/>
            <w:vAlign w:val="center"/>
          </w:tcPr>
          <w:p w14:paraId="2A687EA9" w14:textId="77777777" w:rsidR="007E74C3" w:rsidRDefault="007E74C3">
            <w:pPr>
              <w:jc w:val="center"/>
            </w:pPr>
          </w:p>
        </w:tc>
        <w:tc>
          <w:tcPr>
            <w:tcW w:w="2041" w:type="dxa"/>
            <w:vAlign w:val="center"/>
          </w:tcPr>
          <w:p w14:paraId="0F1D8500" w14:textId="77777777" w:rsidR="007E74C3" w:rsidRDefault="007E74C3">
            <w:pPr>
              <w:jc w:val="center"/>
            </w:pPr>
          </w:p>
        </w:tc>
        <w:tc>
          <w:tcPr>
            <w:tcW w:w="1134" w:type="dxa"/>
            <w:vAlign w:val="center"/>
          </w:tcPr>
          <w:p w14:paraId="7BC899B5" w14:textId="77777777" w:rsidR="007E74C3" w:rsidRDefault="007E74C3">
            <w:pPr>
              <w:jc w:val="center"/>
            </w:pPr>
          </w:p>
        </w:tc>
        <w:tc>
          <w:tcPr>
            <w:tcW w:w="1418" w:type="dxa"/>
            <w:vAlign w:val="center"/>
          </w:tcPr>
          <w:p w14:paraId="3D62C1FE" w14:textId="77777777" w:rsidR="007E74C3" w:rsidRDefault="007E74C3">
            <w:pPr>
              <w:jc w:val="center"/>
            </w:pPr>
          </w:p>
        </w:tc>
        <w:tc>
          <w:tcPr>
            <w:tcW w:w="1531" w:type="dxa"/>
            <w:vAlign w:val="center"/>
          </w:tcPr>
          <w:p w14:paraId="23A8BC3B" w14:textId="77777777" w:rsidR="007E74C3" w:rsidRDefault="007E74C3">
            <w:pPr>
              <w:jc w:val="center"/>
            </w:pPr>
          </w:p>
        </w:tc>
        <w:tc>
          <w:tcPr>
            <w:tcW w:w="1531" w:type="dxa"/>
            <w:vAlign w:val="center"/>
          </w:tcPr>
          <w:p w14:paraId="6517F062" w14:textId="77777777" w:rsidR="007E74C3" w:rsidRDefault="007E74C3">
            <w:pPr>
              <w:jc w:val="center"/>
            </w:pPr>
          </w:p>
        </w:tc>
      </w:tr>
    </w:tbl>
    <w:p w14:paraId="6D033FD1" w14:textId="77777777" w:rsidR="007E74C3" w:rsidRDefault="007E74C3">
      <w:pPr>
        <w:jc w:val="center"/>
      </w:pPr>
    </w:p>
    <w:p w14:paraId="179D3D00" w14:textId="77777777" w:rsidR="007E74C3" w:rsidRDefault="007E74C3">
      <w:pPr>
        <w:jc w:val="center"/>
      </w:pPr>
    </w:p>
    <w:p w14:paraId="0B01782F" w14:textId="77777777" w:rsidR="007E74C3" w:rsidRDefault="007E74C3">
      <w:pPr>
        <w:jc w:val="center"/>
      </w:pPr>
    </w:p>
    <w:p w14:paraId="09E45F24" w14:textId="290BEC75" w:rsidR="00297604" w:rsidRDefault="00AC318D">
      <w:r>
        <w:rPr>
          <w:rFonts w:hint="eastAsia"/>
        </w:rPr>
        <w:t xml:space="preserve">                       </w:t>
      </w:r>
      <w:r>
        <w:t>供应商名称</w:t>
      </w:r>
      <w:r>
        <w:rPr>
          <w:rFonts w:hint="eastAsia"/>
        </w:rPr>
        <w:t>（盖章）：</w:t>
      </w:r>
    </w:p>
    <w:p w14:paraId="497B1294" w14:textId="77777777" w:rsidR="00297604" w:rsidRDefault="00297604">
      <w:pPr>
        <w:widowControl/>
        <w:jc w:val="left"/>
      </w:pPr>
      <w:r>
        <w:br w:type="page"/>
      </w:r>
    </w:p>
    <w:p w14:paraId="1204637D" w14:textId="5FB8A429" w:rsidR="00297604" w:rsidRDefault="00297604" w:rsidP="00297604">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lastRenderedPageBreak/>
        <w:t>附件3</w:t>
      </w:r>
    </w:p>
    <w:p w14:paraId="17300A68" w14:textId="12973B31" w:rsidR="007E74C3" w:rsidRDefault="00BA46ED" w:rsidP="00297604">
      <w:pPr>
        <w:widowControl/>
        <w:spacing w:line="259" w:lineRule="atLeast"/>
        <w:jc w:val="center"/>
        <w:textAlignment w:val="top"/>
        <w:rPr>
          <w:rFonts w:ascii="宋体" w:eastAsia="宋体" w:hAnsi="宋体" w:cs="宋体"/>
          <w:b/>
          <w:color w:val="000000"/>
          <w:kern w:val="0"/>
          <w:sz w:val="32"/>
          <w:szCs w:val="32"/>
        </w:rPr>
      </w:pPr>
      <w:r w:rsidRPr="00BA46ED">
        <w:rPr>
          <w:rFonts w:ascii="宋体" w:eastAsia="宋体" w:hAnsi="宋体" w:cs="宋体" w:hint="eastAsia"/>
          <w:b/>
          <w:color w:val="000000"/>
          <w:kern w:val="0"/>
          <w:sz w:val="32"/>
          <w:szCs w:val="32"/>
        </w:rPr>
        <w:t>其他</w:t>
      </w:r>
      <w:r w:rsidRPr="00297604">
        <w:rPr>
          <w:rFonts w:ascii="宋体" w:eastAsia="宋体" w:hAnsi="宋体" w:cs="宋体" w:hint="eastAsia"/>
          <w:b/>
          <w:color w:val="000000"/>
          <w:kern w:val="0"/>
          <w:sz w:val="32"/>
          <w:szCs w:val="32"/>
        </w:rPr>
        <w:t>医院使用情况</w:t>
      </w:r>
      <w:r w:rsidR="00297604" w:rsidRPr="00297604">
        <w:rPr>
          <w:rFonts w:ascii="宋体" w:eastAsia="宋体" w:hAnsi="宋体" w:cs="宋体" w:hint="eastAsia"/>
          <w:b/>
          <w:color w:val="000000"/>
          <w:kern w:val="0"/>
          <w:sz w:val="32"/>
          <w:szCs w:val="32"/>
        </w:rPr>
        <w:t>及产品特点概述</w:t>
      </w:r>
    </w:p>
    <w:tbl>
      <w:tblPr>
        <w:tblW w:w="8379" w:type="dxa"/>
        <w:tblInd w:w="93" w:type="dxa"/>
        <w:tblLook w:val="04A0" w:firstRow="1" w:lastRow="0" w:firstColumn="1" w:lastColumn="0" w:noHBand="0" w:noVBand="1"/>
      </w:tblPr>
      <w:tblGrid>
        <w:gridCol w:w="2992"/>
        <w:gridCol w:w="2126"/>
        <w:gridCol w:w="3261"/>
      </w:tblGrid>
      <w:tr w:rsidR="00BA46ED" w:rsidRPr="00297604" w14:paraId="1ECBB674" w14:textId="77777777" w:rsidTr="00BA46ED">
        <w:trPr>
          <w:trHeight w:val="96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7056" w14:textId="76CCAD5B"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近三个月省内3家</w:t>
            </w:r>
            <w:r w:rsidR="005C1B38">
              <w:rPr>
                <w:rFonts w:ascii="宋体" w:eastAsia="宋体" w:hAnsi="宋体" w:cs="宋体" w:hint="eastAsia"/>
                <w:b/>
                <w:bCs/>
                <w:kern w:val="0"/>
                <w:sz w:val="20"/>
                <w:szCs w:val="20"/>
              </w:rPr>
              <w:t>代表性</w:t>
            </w:r>
            <w:r>
              <w:rPr>
                <w:rFonts w:ascii="宋体" w:eastAsia="宋体" w:hAnsi="宋体" w:cs="宋体" w:hint="eastAsia"/>
                <w:b/>
                <w:bCs/>
                <w:kern w:val="0"/>
                <w:sz w:val="20"/>
                <w:szCs w:val="20"/>
              </w:rPr>
              <w:t>用户</w:t>
            </w:r>
            <w:r w:rsidRPr="00297604">
              <w:rPr>
                <w:rFonts w:ascii="宋体" w:eastAsia="宋体" w:hAnsi="宋体" w:cs="宋体" w:hint="eastAsia"/>
                <w:b/>
                <w:bCs/>
                <w:kern w:val="0"/>
                <w:sz w:val="20"/>
                <w:szCs w:val="20"/>
              </w:rPr>
              <w:t>（</w:t>
            </w:r>
            <w:r>
              <w:rPr>
                <w:rFonts w:ascii="宋体" w:eastAsia="宋体" w:hAnsi="宋体" w:cs="宋体" w:hint="eastAsia"/>
                <w:b/>
                <w:bCs/>
                <w:kern w:val="0"/>
                <w:sz w:val="20"/>
                <w:szCs w:val="20"/>
              </w:rPr>
              <w:t>优先填写</w:t>
            </w:r>
            <w:r w:rsidRPr="00297604">
              <w:rPr>
                <w:rFonts w:ascii="宋体" w:eastAsia="宋体" w:hAnsi="宋体" w:cs="宋体" w:hint="eastAsia"/>
                <w:b/>
                <w:bCs/>
                <w:kern w:val="0"/>
                <w:sz w:val="20"/>
                <w:szCs w:val="20"/>
              </w:rPr>
              <w:t>省立、附一、协和、厦门市一、</w:t>
            </w:r>
            <w:r>
              <w:rPr>
                <w:rFonts w:ascii="宋体" w:eastAsia="宋体" w:hAnsi="宋体" w:cs="宋体" w:hint="eastAsia"/>
                <w:b/>
                <w:bCs/>
                <w:kern w:val="0"/>
                <w:sz w:val="20"/>
                <w:szCs w:val="20"/>
              </w:rPr>
              <w:t>厦门中山、</w:t>
            </w:r>
            <w:r w:rsidRPr="00297604">
              <w:rPr>
                <w:rFonts w:ascii="宋体" w:eastAsia="宋体" w:hAnsi="宋体" w:cs="宋体" w:hint="eastAsia"/>
                <w:b/>
                <w:bCs/>
                <w:kern w:val="0"/>
                <w:sz w:val="20"/>
                <w:szCs w:val="20"/>
              </w:rPr>
              <w:t>厦心）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CD6E0B" w14:textId="7FBB2031"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w:t>
            </w:r>
            <w:r w:rsidRPr="00297604">
              <w:rPr>
                <w:rFonts w:ascii="宋体" w:eastAsia="宋体" w:hAnsi="宋体" w:cs="宋体" w:hint="eastAsia"/>
                <w:b/>
                <w:bCs/>
                <w:kern w:val="0"/>
                <w:sz w:val="20"/>
                <w:szCs w:val="20"/>
              </w:rPr>
              <w:t>省外</w:t>
            </w:r>
            <w:r w:rsidR="005C1B38">
              <w:rPr>
                <w:rFonts w:ascii="宋体" w:eastAsia="宋体" w:hAnsi="宋体" w:cs="宋体" w:hint="eastAsia"/>
                <w:b/>
                <w:bCs/>
                <w:kern w:val="0"/>
                <w:sz w:val="20"/>
                <w:szCs w:val="20"/>
              </w:rPr>
              <w:t>2</w:t>
            </w:r>
            <w:r w:rsidRPr="00297604">
              <w:rPr>
                <w:rFonts w:ascii="宋体" w:eastAsia="宋体" w:hAnsi="宋体" w:cs="宋体" w:hint="eastAsia"/>
                <w:b/>
                <w:bCs/>
                <w:kern w:val="0"/>
                <w:sz w:val="20"/>
                <w:szCs w:val="20"/>
              </w:rPr>
              <w:t>家代表性用户</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37039083" w14:textId="65485C20" w:rsidR="00BA46ED" w:rsidRPr="00297604" w:rsidRDefault="00BA46ED" w:rsidP="00297604">
            <w:pPr>
              <w:widowControl/>
              <w:jc w:val="center"/>
              <w:rPr>
                <w:rFonts w:ascii="宋体" w:eastAsia="宋体" w:hAnsi="宋体" w:cs="宋体"/>
                <w:b/>
                <w:bCs/>
                <w:kern w:val="0"/>
                <w:sz w:val="20"/>
                <w:szCs w:val="20"/>
              </w:rPr>
            </w:pPr>
            <w:r w:rsidRPr="00297604">
              <w:rPr>
                <w:rFonts w:ascii="宋体" w:eastAsia="宋体" w:hAnsi="宋体" w:cs="宋体" w:hint="eastAsia"/>
                <w:b/>
                <w:bCs/>
                <w:kern w:val="0"/>
                <w:sz w:val="20"/>
                <w:szCs w:val="20"/>
              </w:rPr>
              <w:t>产品特点</w:t>
            </w:r>
            <w:r w:rsidRPr="00297604">
              <w:rPr>
                <w:rFonts w:ascii="宋体" w:eastAsia="宋体" w:hAnsi="宋体" w:cs="宋体" w:hint="eastAsia"/>
                <w:b/>
                <w:bCs/>
                <w:kern w:val="0"/>
                <w:sz w:val="20"/>
                <w:szCs w:val="20"/>
              </w:rPr>
              <w:br/>
              <w:t>（要求简明扼要，重点突出）</w:t>
            </w:r>
          </w:p>
        </w:tc>
      </w:tr>
      <w:tr w:rsidR="00BA46ED" w:rsidRPr="00297604" w14:paraId="0C56E40A" w14:textId="77777777" w:rsidTr="00BA46ED">
        <w:trPr>
          <w:trHeight w:val="1732"/>
        </w:trPr>
        <w:tc>
          <w:tcPr>
            <w:tcW w:w="2992" w:type="dxa"/>
            <w:tcBorders>
              <w:top w:val="nil"/>
              <w:left w:val="single" w:sz="4" w:space="0" w:color="auto"/>
              <w:bottom w:val="single" w:sz="4" w:space="0" w:color="auto"/>
              <w:right w:val="single" w:sz="4" w:space="0" w:color="auto"/>
            </w:tcBorders>
            <w:shd w:val="clear" w:color="auto" w:fill="auto"/>
            <w:vAlign w:val="center"/>
            <w:hideMark/>
          </w:tcPr>
          <w:p w14:paraId="082330D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F486BF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3261" w:type="dxa"/>
            <w:tcBorders>
              <w:top w:val="nil"/>
              <w:left w:val="nil"/>
              <w:bottom w:val="single" w:sz="4" w:space="0" w:color="auto"/>
              <w:right w:val="single" w:sz="4" w:space="0" w:color="auto"/>
            </w:tcBorders>
            <w:shd w:val="clear" w:color="auto" w:fill="auto"/>
            <w:vAlign w:val="center"/>
            <w:hideMark/>
          </w:tcPr>
          <w:p w14:paraId="7863162E"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r>
    </w:tbl>
    <w:p w14:paraId="533BFF01" w14:textId="79F2E93B" w:rsidR="00297604" w:rsidRPr="002514CA" w:rsidRDefault="006A3A99" w:rsidP="00BA46ED">
      <w:pPr>
        <w:widowControl/>
        <w:spacing w:line="259" w:lineRule="atLeast"/>
        <w:jc w:val="left"/>
        <w:textAlignment w:val="top"/>
        <w:rPr>
          <w:rFonts w:ascii="宋体" w:eastAsia="宋体" w:hAnsi="宋体" w:cs="宋体"/>
          <w:b/>
          <w:color w:val="FF0000"/>
          <w:kern w:val="0"/>
          <w:sz w:val="22"/>
          <w:szCs w:val="32"/>
        </w:rPr>
      </w:pPr>
      <w:r w:rsidRPr="002514CA">
        <w:rPr>
          <w:rFonts w:ascii="宋体" w:eastAsia="宋体" w:hAnsi="宋体" w:cs="宋体"/>
          <w:b/>
          <w:color w:val="FF0000"/>
          <w:kern w:val="0"/>
          <w:szCs w:val="32"/>
        </w:rPr>
        <w:t>注：用户使用情况需提供发票及清单佐证，</w:t>
      </w:r>
      <w:r w:rsidR="005C1B38" w:rsidRPr="002514CA">
        <w:rPr>
          <w:rFonts w:ascii="宋体" w:eastAsia="宋体" w:hAnsi="宋体" w:cs="宋体"/>
          <w:b/>
          <w:color w:val="FF0000"/>
          <w:kern w:val="0"/>
          <w:szCs w:val="32"/>
        </w:rPr>
        <w:t>若</w:t>
      </w:r>
      <w:r w:rsidRPr="002514CA">
        <w:rPr>
          <w:rFonts w:ascii="宋体" w:eastAsia="宋体" w:hAnsi="宋体" w:cs="宋体" w:hint="eastAsia"/>
          <w:b/>
          <w:color w:val="FF0000"/>
          <w:kern w:val="0"/>
          <w:szCs w:val="32"/>
        </w:rPr>
        <w:t>对应</w:t>
      </w:r>
      <w:r w:rsidRPr="002514CA">
        <w:rPr>
          <w:rFonts w:ascii="宋体" w:eastAsia="宋体" w:hAnsi="宋体" w:cs="宋体"/>
          <w:b/>
          <w:color w:val="FF0000"/>
          <w:kern w:val="0"/>
          <w:szCs w:val="32"/>
        </w:rPr>
        <w:t>填写处无可填写的内容，则填写“无”。</w:t>
      </w:r>
    </w:p>
    <w:sectPr w:rsidR="00297604" w:rsidRPr="002514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9526E" w14:textId="77777777" w:rsidR="00693207" w:rsidRDefault="00693207" w:rsidP="00414F1D">
      <w:r>
        <w:separator/>
      </w:r>
    </w:p>
  </w:endnote>
  <w:endnote w:type="continuationSeparator" w:id="0">
    <w:p w14:paraId="42EAB645" w14:textId="77777777" w:rsidR="00693207" w:rsidRDefault="00693207" w:rsidP="0041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D21AC" w14:textId="77777777" w:rsidR="00693207" w:rsidRDefault="00693207" w:rsidP="00414F1D">
      <w:r>
        <w:separator/>
      </w:r>
    </w:p>
  </w:footnote>
  <w:footnote w:type="continuationSeparator" w:id="0">
    <w:p w14:paraId="04E5A860" w14:textId="77777777" w:rsidR="00693207" w:rsidRDefault="00693207" w:rsidP="00414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0937"/>
    <w:rsid w:val="00034CDB"/>
    <w:rsid w:val="00046710"/>
    <w:rsid w:val="00047C41"/>
    <w:rsid w:val="0005438E"/>
    <w:rsid w:val="00056FC7"/>
    <w:rsid w:val="00060423"/>
    <w:rsid w:val="000628BA"/>
    <w:rsid w:val="00063840"/>
    <w:rsid w:val="00067F26"/>
    <w:rsid w:val="00070289"/>
    <w:rsid w:val="00093A20"/>
    <w:rsid w:val="000A0E57"/>
    <w:rsid w:val="000A424B"/>
    <w:rsid w:val="000A5D3D"/>
    <w:rsid w:val="000A7C86"/>
    <w:rsid w:val="000B0B7C"/>
    <w:rsid w:val="000B2506"/>
    <w:rsid w:val="000B6F96"/>
    <w:rsid w:val="000D27B0"/>
    <w:rsid w:val="000D3E52"/>
    <w:rsid w:val="000D51EB"/>
    <w:rsid w:val="000D67F2"/>
    <w:rsid w:val="000D6A4B"/>
    <w:rsid w:val="000E6E46"/>
    <w:rsid w:val="000E7843"/>
    <w:rsid w:val="001025F5"/>
    <w:rsid w:val="001058B4"/>
    <w:rsid w:val="00105CDB"/>
    <w:rsid w:val="00130A21"/>
    <w:rsid w:val="001404C7"/>
    <w:rsid w:val="00142937"/>
    <w:rsid w:val="00160A60"/>
    <w:rsid w:val="00184072"/>
    <w:rsid w:val="0019192C"/>
    <w:rsid w:val="001B117B"/>
    <w:rsid w:val="001B1F84"/>
    <w:rsid w:val="001B7CAB"/>
    <w:rsid w:val="001C504E"/>
    <w:rsid w:val="001C732A"/>
    <w:rsid w:val="001D256C"/>
    <w:rsid w:val="001D68C1"/>
    <w:rsid w:val="001E2FBF"/>
    <w:rsid w:val="001E5769"/>
    <w:rsid w:val="001F42A2"/>
    <w:rsid w:val="001F59B2"/>
    <w:rsid w:val="001F62FC"/>
    <w:rsid w:val="001F7A0F"/>
    <w:rsid w:val="002003BB"/>
    <w:rsid w:val="00201FC1"/>
    <w:rsid w:val="002122F1"/>
    <w:rsid w:val="0022486C"/>
    <w:rsid w:val="00230B29"/>
    <w:rsid w:val="00235B72"/>
    <w:rsid w:val="002514CA"/>
    <w:rsid w:val="00261842"/>
    <w:rsid w:val="0027490F"/>
    <w:rsid w:val="0027671D"/>
    <w:rsid w:val="002833F9"/>
    <w:rsid w:val="00283DAC"/>
    <w:rsid w:val="00286163"/>
    <w:rsid w:val="00290805"/>
    <w:rsid w:val="00290C37"/>
    <w:rsid w:val="00294A10"/>
    <w:rsid w:val="00297604"/>
    <w:rsid w:val="002A4CEE"/>
    <w:rsid w:val="002A7D2F"/>
    <w:rsid w:val="002B1963"/>
    <w:rsid w:val="002C0E5E"/>
    <w:rsid w:val="002D1ECD"/>
    <w:rsid w:val="002E41BD"/>
    <w:rsid w:val="003013BA"/>
    <w:rsid w:val="003129E6"/>
    <w:rsid w:val="003208EA"/>
    <w:rsid w:val="00323558"/>
    <w:rsid w:val="00324802"/>
    <w:rsid w:val="00326706"/>
    <w:rsid w:val="00327046"/>
    <w:rsid w:val="00337422"/>
    <w:rsid w:val="003453C8"/>
    <w:rsid w:val="00352EAC"/>
    <w:rsid w:val="003606C7"/>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4F1D"/>
    <w:rsid w:val="00417434"/>
    <w:rsid w:val="00423FD6"/>
    <w:rsid w:val="004278FA"/>
    <w:rsid w:val="00440A58"/>
    <w:rsid w:val="00463415"/>
    <w:rsid w:val="0046345C"/>
    <w:rsid w:val="0047041B"/>
    <w:rsid w:val="004A19F7"/>
    <w:rsid w:val="004A3D08"/>
    <w:rsid w:val="004A4F48"/>
    <w:rsid w:val="004B3049"/>
    <w:rsid w:val="004C5E76"/>
    <w:rsid w:val="004C7F3D"/>
    <w:rsid w:val="004D3085"/>
    <w:rsid w:val="004D451C"/>
    <w:rsid w:val="004E28AF"/>
    <w:rsid w:val="004E47A5"/>
    <w:rsid w:val="004F54AB"/>
    <w:rsid w:val="005016B1"/>
    <w:rsid w:val="00511E1B"/>
    <w:rsid w:val="0051236E"/>
    <w:rsid w:val="00512523"/>
    <w:rsid w:val="00523A4C"/>
    <w:rsid w:val="00541747"/>
    <w:rsid w:val="0054436C"/>
    <w:rsid w:val="00545FE2"/>
    <w:rsid w:val="00563452"/>
    <w:rsid w:val="0056424B"/>
    <w:rsid w:val="00564F3B"/>
    <w:rsid w:val="005713CA"/>
    <w:rsid w:val="00574DDE"/>
    <w:rsid w:val="0059497B"/>
    <w:rsid w:val="005B27C8"/>
    <w:rsid w:val="005B49C4"/>
    <w:rsid w:val="005C1B38"/>
    <w:rsid w:val="005C594D"/>
    <w:rsid w:val="005D1958"/>
    <w:rsid w:val="005E2FF2"/>
    <w:rsid w:val="005E5714"/>
    <w:rsid w:val="005F15D9"/>
    <w:rsid w:val="005F2379"/>
    <w:rsid w:val="005F2F59"/>
    <w:rsid w:val="00602BB7"/>
    <w:rsid w:val="00603A6F"/>
    <w:rsid w:val="00605303"/>
    <w:rsid w:val="006140A0"/>
    <w:rsid w:val="00620174"/>
    <w:rsid w:val="006203A7"/>
    <w:rsid w:val="00623CA0"/>
    <w:rsid w:val="00640667"/>
    <w:rsid w:val="00653D45"/>
    <w:rsid w:val="00665FE4"/>
    <w:rsid w:val="00690273"/>
    <w:rsid w:val="00691D05"/>
    <w:rsid w:val="00693207"/>
    <w:rsid w:val="006933A7"/>
    <w:rsid w:val="006A05E8"/>
    <w:rsid w:val="006A2313"/>
    <w:rsid w:val="006A3A99"/>
    <w:rsid w:val="006A694E"/>
    <w:rsid w:val="006A69D4"/>
    <w:rsid w:val="006B1A08"/>
    <w:rsid w:val="006B4BBA"/>
    <w:rsid w:val="006C72ED"/>
    <w:rsid w:val="006D4281"/>
    <w:rsid w:val="006E1DFF"/>
    <w:rsid w:val="006F3D7D"/>
    <w:rsid w:val="006F4073"/>
    <w:rsid w:val="006F620B"/>
    <w:rsid w:val="00701C1D"/>
    <w:rsid w:val="0070548F"/>
    <w:rsid w:val="007115E8"/>
    <w:rsid w:val="00715B89"/>
    <w:rsid w:val="00737908"/>
    <w:rsid w:val="00743F1E"/>
    <w:rsid w:val="00744B8B"/>
    <w:rsid w:val="00745938"/>
    <w:rsid w:val="0075411E"/>
    <w:rsid w:val="007573D4"/>
    <w:rsid w:val="0076664D"/>
    <w:rsid w:val="007A4BDC"/>
    <w:rsid w:val="007A55E6"/>
    <w:rsid w:val="007A6610"/>
    <w:rsid w:val="007B35B8"/>
    <w:rsid w:val="007E6403"/>
    <w:rsid w:val="007E73F2"/>
    <w:rsid w:val="007E74C3"/>
    <w:rsid w:val="007F5EB8"/>
    <w:rsid w:val="00805CED"/>
    <w:rsid w:val="00811F6C"/>
    <w:rsid w:val="008123E6"/>
    <w:rsid w:val="00813143"/>
    <w:rsid w:val="0081799D"/>
    <w:rsid w:val="0082254D"/>
    <w:rsid w:val="008234A6"/>
    <w:rsid w:val="00823B9B"/>
    <w:rsid w:val="008273F0"/>
    <w:rsid w:val="00827698"/>
    <w:rsid w:val="00830360"/>
    <w:rsid w:val="00840D16"/>
    <w:rsid w:val="00841C6C"/>
    <w:rsid w:val="00842A00"/>
    <w:rsid w:val="0084398A"/>
    <w:rsid w:val="00851BA8"/>
    <w:rsid w:val="008543DD"/>
    <w:rsid w:val="0087630A"/>
    <w:rsid w:val="0088116C"/>
    <w:rsid w:val="00887F13"/>
    <w:rsid w:val="00896DDC"/>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119B"/>
    <w:rsid w:val="0099609F"/>
    <w:rsid w:val="00997300"/>
    <w:rsid w:val="009A322E"/>
    <w:rsid w:val="009A4ADD"/>
    <w:rsid w:val="009B2045"/>
    <w:rsid w:val="009B3CB3"/>
    <w:rsid w:val="009D7AFC"/>
    <w:rsid w:val="009E2ED8"/>
    <w:rsid w:val="009E4008"/>
    <w:rsid w:val="009E4A06"/>
    <w:rsid w:val="009F0A0B"/>
    <w:rsid w:val="009F3D81"/>
    <w:rsid w:val="009F3E70"/>
    <w:rsid w:val="00A0601E"/>
    <w:rsid w:val="00A10CCD"/>
    <w:rsid w:val="00A1639C"/>
    <w:rsid w:val="00A171ED"/>
    <w:rsid w:val="00A34638"/>
    <w:rsid w:val="00A510E1"/>
    <w:rsid w:val="00A52BDE"/>
    <w:rsid w:val="00A55931"/>
    <w:rsid w:val="00A55DA7"/>
    <w:rsid w:val="00A620B1"/>
    <w:rsid w:val="00A6716E"/>
    <w:rsid w:val="00A75E75"/>
    <w:rsid w:val="00A808C4"/>
    <w:rsid w:val="00AA1E5F"/>
    <w:rsid w:val="00AA41E5"/>
    <w:rsid w:val="00AA7013"/>
    <w:rsid w:val="00AB083C"/>
    <w:rsid w:val="00AC318D"/>
    <w:rsid w:val="00AC32A2"/>
    <w:rsid w:val="00AD0A01"/>
    <w:rsid w:val="00AD3AE8"/>
    <w:rsid w:val="00AF001C"/>
    <w:rsid w:val="00AF0033"/>
    <w:rsid w:val="00AF6336"/>
    <w:rsid w:val="00B04408"/>
    <w:rsid w:val="00B0579F"/>
    <w:rsid w:val="00B11B67"/>
    <w:rsid w:val="00B1300F"/>
    <w:rsid w:val="00B32161"/>
    <w:rsid w:val="00B45242"/>
    <w:rsid w:val="00B636B1"/>
    <w:rsid w:val="00B67DA6"/>
    <w:rsid w:val="00B7132D"/>
    <w:rsid w:val="00B714B0"/>
    <w:rsid w:val="00B72252"/>
    <w:rsid w:val="00B7706E"/>
    <w:rsid w:val="00B80B5A"/>
    <w:rsid w:val="00B823A8"/>
    <w:rsid w:val="00BA46ED"/>
    <w:rsid w:val="00BB3AAA"/>
    <w:rsid w:val="00BC292D"/>
    <w:rsid w:val="00BC46F4"/>
    <w:rsid w:val="00BD7A33"/>
    <w:rsid w:val="00BE50BF"/>
    <w:rsid w:val="00BF2C62"/>
    <w:rsid w:val="00BF3DA0"/>
    <w:rsid w:val="00C041CA"/>
    <w:rsid w:val="00C0598B"/>
    <w:rsid w:val="00C12902"/>
    <w:rsid w:val="00C15732"/>
    <w:rsid w:val="00C34C1E"/>
    <w:rsid w:val="00C4269E"/>
    <w:rsid w:val="00C51B35"/>
    <w:rsid w:val="00C74DC3"/>
    <w:rsid w:val="00C76153"/>
    <w:rsid w:val="00C91D28"/>
    <w:rsid w:val="00C97DE3"/>
    <w:rsid w:val="00CA3695"/>
    <w:rsid w:val="00CD1869"/>
    <w:rsid w:val="00CE030C"/>
    <w:rsid w:val="00CE4FE8"/>
    <w:rsid w:val="00CF2A03"/>
    <w:rsid w:val="00D03FF5"/>
    <w:rsid w:val="00D05A14"/>
    <w:rsid w:val="00D06C70"/>
    <w:rsid w:val="00D1462C"/>
    <w:rsid w:val="00D1763E"/>
    <w:rsid w:val="00D22160"/>
    <w:rsid w:val="00D34E55"/>
    <w:rsid w:val="00D350A5"/>
    <w:rsid w:val="00D43866"/>
    <w:rsid w:val="00D46702"/>
    <w:rsid w:val="00D62D7A"/>
    <w:rsid w:val="00D66271"/>
    <w:rsid w:val="00D6665C"/>
    <w:rsid w:val="00D667FD"/>
    <w:rsid w:val="00D70075"/>
    <w:rsid w:val="00D73174"/>
    <w:rsid w:val="00D857DD"/>
    <w:rsid w:val="00D967CF"/>
    <w:rsid w:val="00DA0507"/>
    <w:rsid w:val="00DA5590"/>
    <w:rsid w:val="00DB73B1"/>
    <w:rsid w:val="00DB7879"/>
    <w:rsid w:val="00DC63E6"/>
    <w:rsid w:val="00DD3E60"/>
    <w:rsid w:val="00DD593A"/>
    <w:rsid w:val="00DE19AE"/>
    <w:rsid w:val="00DE486D"/>
    <w:rsid w:val="00DF7975"/>
    <w:rsid w:val="00E049C0"/>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50E0"/>
    <w:rsid w:val="00EB698C"/>
    <w:rsid w:val="00EB6E2E"/>
    <w:rsid w:val="00EB71D8"/>
    <w:rsid w:val="00EC4BB7"/>
    <w:rsid w:val="00ED1C21"/>
    <w:rsid w:val="00ED4621"/>
    <w:rsid w:val="00EE32EA"/>
    <w:rsid w:val="00EE4514"/>
    <w:rsid w:val="00EF30D1"/>
    <w:rsid w:val="00EF7849"/>
    <w:rsid w:val="00F02EBC"/>
    <w:rsid w:val="00F078E1"/>
    <w:rsid w:val="00F139DD"/>
    <w:rsid w:val="00F23126"/>
    <w:rsid w:val="00F6504D"/>
    <w:rsid w:val="00F837A9"/>
    <w:rsid w:val="00F84471"/>
    <w:rsid w:val="00FA1868"/>
    <w:rsid w:val="00FB548D"/>
    <w:rsid w:val="00FC2924"/>
    <w:rsid w:val="00FE1488"/>
    <w:rsid w:val="00FE67BE"/>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563280">
      <w:bodyDiv w:val="1"/>
      <w:marLeft w:val="0"/>
      <w:marRight w:val="0"/>
      <w:marTop w:val="0"/>
      <w:marBottom w:val="0"/>
      <w:divBdr>
        <w:top w:val="none" w:sz="0" w:space="0" w:color="auto"/>
        <w:left w:val="none" w:sz="0" w:space="0" w:color="auto"/>
        <w:bottom w:val="none" w:sz="0" w:space="0" w:color="auto"/>
        <w:right w:val="none" w:sz="0" w:space="0" w:color="auto"/>
      </w:divBdr>
    </w:div>
    <w:div w:id="1229262951">
      <w:bodyDiv w:val="1"/>
      <w:marLeft w:val="0"/>
      <w:marRight w:val="0"/>
      <w:marTop w:val="0"/>
      <w:marBottom w:val="0"/>
      <w:divBdr>
        <w:top w:val="none" w:sz="0" w:space="0" w:color="auto"/>
        <w:left w:val="none" w:sz="0" w:space="0" w:color="auto"/>
        <w:bottom w:val="none" w:sz="0" w:space="0" w:color="auto"/>
        <w:right w:val="none" w:sz="0" w:space="0" w:color="auto"/>
      </w:divBdr>
    </w:div>
    <w:div w:id="1912081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6</cp:revision>
  <cp:lastPrinted>2026-02-02T08:39:00Z</cp:lastPrinted>
  <dcterms:created xsi:type="dcterms:W3CDTF">2026-03-24T02:57:00Z</dcterms:created>
  <dcterms:modified xsi:type="dcterms:W3CDTF">2026-03-31T06:55:00Z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